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185EA" w14:textId="722666E6" w:rsidR="00465E0B" w:rsidRDefault="00465E0B" w:rsidP="00465E0B">
      <w:pPr>
        <w:spacing w:before="120" w:after="120" w:line="336" w:lineRule="auto"/>
      </w:pPr>
      <w:r>
        <w:fldChar w:fldCharType="begin"/>
      </w:r>
      <w:r>
        <w:instrText>HYPERLINK "http://documents.hants.gov.uk/childrens-services/sen-checklist-visiting-colleges-yp.pdf" \h</w:instrText>
      </w:r>
      <w:r>
        <w:fldChar w:fldCharType="separate"/>
      </w:r>
      <w:r>
        <w:rPr>
          <w:rFonts w:ascii="Arial Bold" w:eastAsia="Arial Bold" w:hAnsi="Arial Bold" w:cs="Arial Bold"/>
          <w:b/>
          <w:bCs/>
          <w:color w:val="000000"/>
          <w:sz w:val="28"/>
          <w:szCs w:val="28"/>
        </w:rPr>
        <w:t xml:space="preserve">Checklist for </w:t>
      </w:r>
      <w:r>
        <w:rPr>
          <w:rFonts w:ascii="Arial Bold" w:eastAsia="Arial Bold" w:hAnsi="Arial Bold" w:cs="Arial Bold"/>
          <w:b/>
          <w:bCs/>
          <w:color w:val="000000"/>
          <w:sz w:val="28"/>
          <w:szCs w:val="28"/>
        </w:rPr>
        <w:t>V</w:t>
      </w:r>
      <w:r>
        <w:rPr>
          <w:rFonts w:ascii="Arial Bold" w:eastAsia="Arial Bold" w:hAnsi="Arial Bold" w:cs="Arial Bold"/>
          <w:b/>
          <w:bCs/>
          <w:color w:val="000000"/>
          <w:sz w:val="28"/>
          <w:szCs w:val="28"/>
        </w:rPr>
        <w:t xml:space="preserve">isiting </w:t>
      </w:r>
      <w:r>
        <w:rPr>
          <w:rFonts w:ascii="Arial Bold" w:eastAsia="Arial Bold" w:hAnsi="Arial Bold" w:cs="Arial Bold"/>
          <w:b/>
          <w:bCs/>
          <w:color w:val="000000"/>
          <w:sz w:val="28"/>
          <w:szCs w:val="28"/>
        </w:rPr>
        <w:t>C</w:t>
      </w:r>
      <w:r>
        <w:rPr>
          <w:rFonts w:ascii="Arial Bold" w:eastAsia="Arial Bold" w:hAnsi="Arial Bold" w:cs="Arial Bold"/>
          <w:b/>
          <w:bCs/>
          <w:color w:val="000000"/>
          <w:sz w:val="28"/>
          <w:szCs w:val="28"/>
        </w:rPr>
        <w:t xml:space="preserve">olleges - a </w:t>
      </w:r>
      <w:r>
        <w:rPr>
          <w:rFonts w:ascii="Arial Bold" w:eastAsia="Arial Bold" w:hAnsi="Arial Bold" w:cs="Arial Bold"/>
          <w:b/>
          <w:bCs/>
          <w:color w:val="000000"/>
          <w:sz w:val="28"/>
          <w:szCs w:val="28"/>
        </w:rPr>
        <w:t>G</w:t>
      </w:r>
      <w:r>
        <w:rPr>
          <w:rFonts w:ascii="Arial Bold" w:eastAsia="Arial Bold" w:hAnsi="Arial Bold" w:cs="Arial Bold"/>
          <w:b/>
          <w:bCs/>
          <w:color w:val="000000"/>
          <w:sz w:val="28"/>
          <w:szCs w:val="28"/>
        </w:rPr>
        <w:t xml:space="preserve">uide for </w:t>
      </w:r>
      <w:r>
        <w:rPr>
          <w:rFonts w:ascii="Arial Bold" w:eastAsia="Arial Bold" w:hAnsi="Arial Bold" w:cs="Arial Bold"/>
          <w:b/>
          <w:bCs/>
          <w:color w:val="000000"/>
          <w:sz w:val="28"/>
          <w:szCs w:val="28"/>
        </w:rPr>
        <w:t>Y</w:t>
      </w:r>
      <w:r>
        <w:rPr>
          <w:rFonts w:ascii="Arial Bold" w:eastAsia="Arial Bold" w:hAnsi="Arial Bold" w:cs="Arial Bold"/>
          <w:b/>
          <w:bCs/>
          <w:color w:val="000000"/>
          <w:sz w:val="28"/>
          <w:szCs w:val="28"/>
        </w:rPr>
        <w:t xml:space="preserve">oung </w:t>
      </w:r>
      <w:r>
        <w:rPr>
          <w:rFonts w:ascii="Arial Bold" w:eastAsia="Arial Bold" w:hAnsi="Arial Bold" w:cs="Arial Bold"/>
          <w:b/>
          <w:bCs/>
          <w:color w:val="000000"/>
          <w:sz w:val="28"/>
          <w:szCs w:val="28"/>
        </w:rPr>
        <w:t>P</w:t>
      </w:r>
      <w:r>
        <w:rPr>
          <w:rFonts w:ascii="Arial Bold" w:eastAsia="Arial Bold" w:hAnsi="Arial Bold" w:cs="Arial Bold"/>
          <w:b/>
          <w:bCs/>
          <w:color w:val="000000"/>
          <w:sz w:val="28"/>
          <w:szCs w:val="28"/>
        </w:rPr>
        <w:t>eople</w:t>
      </w:r>
      <w:r>
        <w:fldChar w:fldCharType="end"/>
      </w:r>
      <w:r>
        <w:rPr>
          <w:rFonts w:ascii="Arial Bold" w:eastAsia="Arial Bold" w:hAnsi="Arial Bold" w:cs="Arial Bold"/>
          <w:b/>
          <w:bCs/>
          <w:color w:val="000000"/>
          <w:sz w:val="28"/>
          <w:szCs w:val="28"/>
        </w:rPr>
        <w:t xml:space="preserve"> with </w:t>
      </w:r>
      <w:r>
        <w:rPr>
          <w:rFonts w:ascii="Arial Bold" w:eastAsia="Arial Bold" w:hAnsi="Arial Bold" w:cs="Arial Bold"/>
          <w:b/>
          <w:bCs/>
          <w:color w:val="000000"/>
          <w:sz w:val="28"/>
          <w:szCs w:val="28"/>
        </w:rPr>
        <w:t>S</w:t>
      </w:r>
      <w:r>
        <w:rPr>
          <w:rFonts w:ascii="Arial Bold" w:eastAsia="Arial Bold" w:hAnsi="Arial Bold" w:cs="Arial Bold"/>
          <w:b/>
          <w:bCs/>
          <w:color w:val="000000"/>
          <w:sz w:val="28"/>
          <w:szCs w:val="28"/>
        </w:rPr>
        <w:t xml:space="preserve">pecial </w:t>
      </w:r>
      <w:r>
        <w:rPr>
          <w:rFonts w:ascii="Arial Bold" w:eastAsia="Arial Bold" w:hAnsi="Arial Bold" w:cs="Arial Bold"/>
          <w:b/>
          <w:bCs/>
          <w:color w:val="000000"/>
          <w:sz w:val="28"/>
          <w:szCs w:val="28"/>
        </w:rPr>
        <w:t>E</w:t>
      </w:r>
      <w:r>
        <w:rPr>
          <w:rFonts w:ascii="Arial Bold" w:eastAsia="Arial Bold" w:hAnsi="Arial Bold" w:cs="Arial Bold"/>
          <w:b/>
          <w:bCs/>
          <w:color w:val="000000"/>
          <w:sz w:val="28"/>
          <w:szCs w:val="28"/>
        </w:rPr>
        <w:t xml:space="preserve">ducational </w:t>
      </w:r>
      <w:r>
        <w:rPr>
          <w:rFonts w:ascii="Arial Bold" w:eastAsia="Arial Bold" w:hAnsi="Arial Bold" w:cs="Arial Bold"/>
          <w:b/>
          <w:bCs/>
          <w:color w:val="000000"/>
          <w:sz w:val="28"/>
          <w:szCs w:val="28"/>
        </w:rPr>
        <w:t>N</w:t>
      </w:r>
      <w:r>
        <w:rPr>
          <w:rFonts w:ascii="Arial Bold" w:eastAsia="Arial Bold" w:hAnsi="Arial Bold" w:cs="Arial Bold"/>
          <w:b/>
          <w:bCs/>
          <w:color w:val="000000"/>
          <w:sz w:val="28"/>
          <w:szCs w:val="28"/>
        </w:rPr>
        <w:t xml:space="preserve">eeds and </w:t>
      </w:r>
      <w:r>
        <w:rPr>
          <w:rFonts w:ascii="Arial Bold" w:eastAsia="Arial Bold" w:hAnsi="Arial Bold" w:cs="Arial Bold"/>
          <w:b/>
          <w:bCs/>
          <w:color w:val="000000"/>
          <w:sz w:val="28"/>
          <w:szCs w:val="28"/>
        </w:rPr>
        <w:t>D</w:t>
      </w:r>
      <w:r>
        <w:rPr>
          <w:rFonts w:ascii="Arial Bold" w:eastAsia="Arial Bold" w:hAnsi="Arial Bold" w:cs="Arial Bold"/>
          <w:b/>
          <w:bCs/>
          <w:color w:val="000000"/>
          <w:sz w:val="28"/>
          <w:szCs w:val="28"/>
        </w:rPr>
        <w:t>isabilities (SEND)</w:t>
      </w:r>
      <w:r>
        <w:rPr>
          <w:rFonts w:ascii="Arial" w:eastAsia="Arial" w:hAnsi="Arial" w:cs="Arial"/>
          <w:color w:val="000000"/>
          <w:sz w:val="28"/>
          <w:szCs w:val="28"/>
        </w:rPr>
        <w:t xml:space="preserve"> </w:t>
      </w:r>
    </w:p>
    <w:p w14:paraId="663B303B" w14:textId="77777777" w:rsidR="00465E0B" w:rsidRDefault="00465E0B" w:rsidP="00465E0B">
      <w:pPr>
        <w:spacing w:before="120" w:after="120"/>
      </w:pPr>
      <w:r>
        <w:rPr>
          <w:noProof/>
        </w:rPr>
        <w:drawing>
          <wp:inline distT="0" distB="0" distL="0" distR="0" wp14:anchorId="38CB6CD7" wp14:editId="6F1B404E">
            <wp:extent cx="4210050" cy="2404991"/>
            <wp:effectExtent l="0" t="0" r="0" b="0"/>
            <wp:docPr id="1597748775" name="Drawing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48775" name="Drawing 0">
                      <a:extLst>
                        <a:ext uri="{C183D7F6-B498-43B3-948B-1728B52AA6E4}">
                          <adec:decorative xmlns:adec="http://schemas.microsoft.com/office/drawing/2017/decorative" val="1"/>
                        </a:ext>
                      </a:extLst>
                    </pic:cNvPr>
                    <pic:cNvPicPr>
                      <a:picLocks noChangeAspect="1"/>
                    </pic:cNvPicPr>
                  </pic:nvPicPr>
                  <pic:blipFill>
                    <a:blip r:embed="rId5"/>
                    <a:stretch>
                      <a:fillRect/>
                    </a:stretch>
                  </pic:blipFill>
                  <pic:spPr>
                    <a:xfrm>
                      <a:off x="0" y="0"/>
                      <a:ext cx="4285268" cy="2447959"/>
                    </a:xfrm>
                    <a:prstGeom prst="rect">
                      <a:avLst/>
                    </a:prstGeom>
                  </pic:spPr>
                </pic:pic>
              </a:graphicData>
            </a:graphic>
          </wp:inline>
        </w:drawing>
      </w:r>
    </w:p>
    <w:p w14:paraId="07B6398E" w14:textId="77777777" w:rsidR="00465E0B" w:rsidRDefault="00465E0B" w:rsidP="00465E0B">
      <w:pPr>
        <w:spacing w:before="120" w:after="120" w:line="336" w:lineRule="auto"/>
      </w:pPr>
      <w:r>
        <w:rPr>
          <w:rFonts w:ascii="Arial Bold" w:eastAsia="Arial Bold" w:hAnsi="Arial Bold" w:cs="Arial Bold"/>
          <w:b/>
          <w:bCs/>
          <w:color w:val="000000"/>
          <w:sz w:val="28"/>
          <w:szCs w:val="28"/>
        </w:rPr>
        <w:t xml:space="preserve">Going to college is exciting! </w:t>
      </w:r>
    </w:p>
    <w:p w14:paraId="74CAA232" w14:textId="77777777" w:rsidR="00465E0B" w:rsidRDefault="00465E0B" w:rsidP="00465E0B">
      <w:pPr>
        <w:spacing w:before="120" w:after="240" w:line="336" w:lineRule="auto"/>
      </w:pPr>
      <w:r>
        <w:rPr>
          <w:rFonts w:ascii="Arial Bold" w:eastAsia="Arial Bold" w:hAnsi="Arial Bold" w:cs="Arial Bold"/>
          <w:b/>
          <w:bCs/>
          <w:color w:val="000000"/>
        </w:rPr>
        <w:t>But making the right choice of where to go can be difficult. We want to help you choose the right college, a place you can learn and grow. Here are some things to help you make that decision.</w:t>
      </w:r>
      <w:r>
        <w:rPr>
          <w:rFonts w:ascii="Arial" w:eastAsia="Arial" w:hAnsi="Arial" w:cs="Arial"/>
          <w:color w:val="000000"/>
        </w:rPr>
        <w:t xml:space="preserve"> </w:t>
      </w:r>
    </w:p>
    <w:p w14:paraId="1CBD5F6A" w14:textId="77777777" w:rsidR="00465E0B" w:rsidRDefault="00465E0B" w:rsidP="00465E0B">
      <w:pPr>
        <w:spacing w:before="120" w:after="120" w:line="336" w:lineRule="auto"/>
      </w:pPr>
      <w:r>
        <w:rPr>
          <w:rFonts w:ascii="Arial Bold" w:eastAsia="Arial Bold" w:hAnsi="Arial Bold" w:cs="Arial Bold"/>
          <w:b/>
          <w:bCs/>
          <w:color w:val="000000"/>
        </w:rPr>
        <w:t xml:space="preserve">It is important that you: </w:t>
      </w:r>
      <w:r>
        <w:rPr>
          <w:rFonts w:ascii="Arial" w:eastAsia="Arial" w:hAnsi="Arial" w:cs="Arial"/>
          <w:color w:val="000000"/>
        </w:rPr>
        <w:t xml:space="preserve"> </w:t>
      </w:r>
    </w:p>
    <w:p w14:paraId="280213BE" w14:textId="77777777" w:rsidR="00465E0B" w:rsidRDefault="00465E0B" w:rsidP="00465E0B">
      <w:pPr>
        <w:spacing w:after="120" w:line="336" w:lineRule="auto"/>
      </w:pPr>
      <w:sdt>
        <w:sdtPr>
          <w:rPr>
            <w:rFonts w:ascii="Arial" w:eastAsia="Arial" w:hAnsi="Arial" w:cs="Arial"/>
            <w:color w:val="000000" w:themeColor="text1"/>
          </w:rPr>
          <w:id w:val="682634894"/>
          <w14:checkbox>
            <w14:checked w14:val="0"/>
            <w14:checkedState w14:val="2612" w14:font="Wingdings"/>
            <w14:uncheckedState w14:val="2610" w14:font="MS Gothic"/>
          </w14:checkbox>
        </w:sdtPr>
        <w:sdtContent>
          <w:r w:rsidRPr="1DCE0505">
            <w:rPr>
              <w:rFonts w:ascii="MS Gothic" w:eastAsia="MS Gothic" w:hAnsi="MS Gothic" w:cs="MS Gothic"/>
              <w:color w:val="000000" w:themeColor="text1"/>
            </w:rPr>
            <w:t>☐</w:t>
          </w:r>
        </w:sdtContent>
      </w:sdt>
      <w:r w:rsidRPr="39C2B66D">
        <w:rPr>
          <w:rFonts w:ascii="Arial" w:eastAsia="Arial" w:hAnsi="Arial" w:cs="Arial"/>
          <w:color w:val="000000" w:themeColor="text1"/>
        </w:rPr>
        <w:t xml:space="preserve"> Discuss the options with your parents/carers. </w:t>
      </w:r>
    </w:p>
    <w:p w14:paraId="72BC1645" w14:textId="77777777" w:rsidR="00465E0B" w:rsidRDefault="00465E0B" w:rsidP="00465E0B">
      <w:pPr>
        <w:spacing w:after="120" w:line="336" w:lineRule="auto"/>
        <w:rPr>
          <w:rFonts w:ascii="Arial" w:eastAsia="Arial" w:hAnsi="Arial" w:cs="Arial"/>
          <w:color w:val="000000" w:themeColor="text1"/>
        </w:rPr>
      </w:pPr>
      <w:sdt>
        <w:sdtPr>
          <w:rPr>
            <w:rFonts w:ascii="Arial" w:eastAsia="Arial" w:hAnsi="Arial" w:cs="Arial"/>
            <w:color w:val="000000" w:themeColor="text1"/>
          </w:rPr>
          <w:id w:val="1141854036"/>
          <w14:checkbox>
            <w14:checked w14:val="0"/>
            <w14:checkedState w14:val="2612" w14:font="Wingdings"/>
            <w14:uncheckedState w14:val="2610" w14:font="MS Gothic"/>
          </w14:checkbox>
        </w:sdtPr>
        <w:sdtContent>
          <w:r w:rsidRPr="1DCE0505">
            <w:rPr>
              <w:rFonts w:ascii="MS Gothic" w:eastAsia="MS Gothic" w:hAnsi="MS Gothic" w:cs="MS Gothic" w:hint="eastAsia"/>
              <w:color w:val="000000" w:themeColor="text1"/>
            </w:rPr>
            <w:t>☐</w:t>
          </w:r>
        </w:sdtContent>
      </w:sdt>
      <w:r w:rsidRPr="1DCE0505">
        <w:rPr>
          <w:rFonts w:ascii="Arial" w:eastAsia="Arial" w:hAnsi="Arial" w:cs="Arial"/>
          <w:color w:val="000000" w:themeColor="text1"/>
        </w:rPr>
        <w:t xml:space="preserve"> Discuss the options with teachers and careers advisers.  </w:t>
      </w:r>
    </w:p>
    <w:p w14:paraId="34AF4263" w14:textId="77777777" w:rsidR="00465E0B" w:rsidRDefault="00465E0B" w:rsidP="00465E0B">
      <w:pPr>
        <w:spacing w:after="120" w:line="336" w:lineRule="auto"/>
      </w:pPr>
      <w:sdt>
        <w:sdtPr>
          <w:rPr>
            <w:rFonts w:ascii="Arial" w:eastAsia="Arial" w:hAnsi="Arial" w:cs="Arial"/>
            <w:color w:val="000000"/>
          </w:rPr>
          <w:id w:val="1745065366"/>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Look at college websites and prospectus. </w:t>
      </w:r>
    </w:p>
    <w:p w14:paraId="4292AA67" w14:textId="77777777" w:rsidR="00465E0B" w:rsidRDefault="00465E0B" w:rsidP="00465E0B">
      <w:pPr>
        <w:spacing w:after="240" w:line="336" w:lineRule="auto"/>
      </w:pPr>
      <w:sdt>
        <w:sdtPr>
          <w:rPr>
            <w:rFonts w:ascii="Arial" w:eastAsia="Arial" w:hAnsi="Arial" w:cs="Arial"/>
            <w:color w:val="000000"/>
          </w:rPr>
          <w:id w:val="1964850984"/>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Visit colleges you are interested in.  </w:t>
      </w:r>
    </w:p>
    <w:p w14:paraId="0FA0147A" w14:textId="77777777" w:rsidR="00465E0B" w:rsidRDefault="00465E0B" w:rsidP="00465E0B">
      <w:pPr>
        <w:spacing w:before="120" w:after="120" w:line="336" w:lineRule="auto"/>
      </w:pPr>
      <w:r>
        <w:rPr>
          <w:rFonts w:ascii="Arial Bold" w:eastAsia="Arial Bold" w:hAnsi="Arial Bold" w:cs="Arial Bold"/>
          <w:b/>
          <w:bCs/>
          <w:color w:val="000000"/>
        </w:rPr>
        <w:t>Before you visit a college:</w:t>
      </w:r>
      <w:r>
        <w:rPr>
          <w:rFonts w:ascii="Arial" w:eastAsia="Arial" w:hAnsi="Arial" w:cs="Arial"/>
          <w:color w:val="000000"/>
        </w:rPr>
        <w:t xml:space="preserve"> </w:t>
      </w:r>
    </w:p>
    <w:p w14:paraId="0B3E44BF" w14:textId="77777777" w:rsidR="00465E0B" w:rsidRDefault="00465E0B" w:rsidP="00465E0B">
      <w:pPr>
        <w:spacing w:after="120" w:line="336" w:lineRule="auto"/>
      </w:pPr>
      <w:sdt>
        <w:sdtPr>
          <w:rPr>
            <w:rFonts w:ascii="Arial" w:eastAsia="Arial" w:hAnsi="Arial" w:cs="Arial"/>
            <w:color w:val="000000"/>
          </w:rPr>
          <w:id w:val="230054633"/>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Discuss with those who help you at school, and your parents/carers, what support you may need at college.  </w:t>
      </w:r>
    </w:p>
    <w:p w14:paraId="6EDFFE3E" w14:textId="77777777" w:rsidR="00465E0B" w:rsidRDefault="00465E0B" w:rsidP="00465E0B">
      <w:pPr>
        <w:spacing w:after="120" w:line="336" w:lineRule="auto"/>
      </w:pPr>
      <w:sdt>
        <w:sdtPr>
          <w:rPr>
            <w:rFonts w:ascii="Arial" w:eastAsia="Arial" w:hAnsi="Arial" w:cs="Arial"/>
            <w:color w:val="000000"/>
          </w:rPr>
          <w:id w:val="396787558"/>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Think about what you would like to find out, the questions to ask and people to meet.  </w:t>
      </w:r>
    </w:p>
    <w:p w14:paraId="22298CD5" w14:textId="77777777" w:rsidR="00465E0B" w:rsidRDefault="00465E0B" w:rsidP="00465E0B">
      <w:pPr>
        <w:spacing w:after="120" w:line="336" w:lineRule="auto"/>
        <w:rPr>
          <w:rFonts w:ascii="Arial" w:eastAsia="Arial" w:hAnsi="Arial" w:cs="Arial"/>
          <w:color w:val="000000" w:themeColor="text1"/>
        </w:rPr>
      </w:pPr>
      <w:sdt>
        <w:sdtPr>
          <w:rPr>
            <w:rFonts w:ascii="Arial" w:eastAsia="Arial" w:hAnsi="Arial" w:cs="Arial"/>
            <w:color w:val="000000" w:themeColor="text1"/>
          </w:rPr>
          <w:id w:val="1631979638"/>
          <w14:checkbox>
            <w14:checked w14:val="0"/>
            <w14:checkedState w14:val="2612" w14:font="Wingdings"/>
            <w14:uncheckedState w14:val="2610" w14:font="MS Gothic"/>
          </w14:checkbox>
        </w:sdtPr>
        <w:sdtContent>
          <w:r w:rsidRPr="2A2A14A6">
            <w:rPr>
              <w:rFonts w:ascii="MS Gothic" w:eastAsia="MS Gothic" w:hAnsi="MS Gothic" w:cs="MS Gothic" w:hint="eastAsia"/>
              <w:color w:val="000000" w:themeColor="text1"/>
            </w:rPr>
            <w:t>☐</w:t>
          </w:r>
        </w:sdtContent>
      </w:sdt>
      <w:r w:rsidRPr="2A2A14A6">
        <w:rPr>
          <w:rFonts w:ascii="Arial" w:eastAsia="Arial" w:hAnsi="Arial" w:cs="Arial"/>
          <w:color w:val="000000" w:themeColor="text1"/>
        </w:rPr>
        <w:t xml:space="preserve"> Ask for and read the college’s own prospectus or look at their website.  </w:t>
      </w:r>
    </w:p>
    <w:p w14:paraId="2F0C880B" w14:textId="77777777" w:rsidR="00465E0B" w:rsidRDefault="00465E0B" w:rsidP="00465E0B">
      <w:pPr>
        <w:spacing w:after="120" w:line="336" w:lineRule="auto"/>
        <w:rPr>
          <w:rFonts w:ascii="Arial" w:eastAsia="Arial" w:hAnsi="Arial" w:cs="Arial"/>
          <w:color w:val="000000"/>
        </w:rPr>
      </w:pPr>
      <w:sdt>
        <w:sdtPr>
          <w:rPr>
            <w:rFonts w:ascii="Arial" w:eastAsia="Arial" w:hAnsi="Arial" w:cs="Arial"/>
            <w:color w:val="000000"/>
          </w:rPr>
          <w:id w:val="-1999257167"/>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Talk to careers staff about the best course for you, and what you want to do in the future. </w:t>
      </w:r>
    </w:p>
    <w:p w14:paraId="0ECBDE79" w14:textId="77777777" w:rsidR="00465E0B" w:rsidRDefault="00465E0B" w:rsidP="00465E0B">
      <w:pPr>
        <w:spacing w:after="120" w:line="336" w:lineRule="auto"/>
        <w:rPr>
          <w:rFonts w:ascii="Arial" w:eastAsia="Arial" w:hAnsi="Arial" w:cs="Arial"/>
          <w:color w:val="000000"/>
        </w:rPr>
      </w:pPr>
      <w:sdt>
        <w:sdtPr>
          <w:rPr>
            <w:rFonts w:ascii="Arial" w:eastAsia="Arial" w:hAnsi="Arial" w:cs="Arial"/>
            <w:color w:val="000000"/>
          </w:rPr>
          <w:id w:val="393480162"/>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Check the college website to make sure you can access the subject(s) you want to learn about. </w:t>
      </w:r>
    </w:p>
    <w:p w14:paraId="3E227E95" w14:textId="77777777" w:rsidR="00465E0B" w:rsidRDefault="00465E0B" w:rsidP="00465E0B">
      <w:pPr>
        <w:spacing w:before="120" w:after="120" w:line="336" w:lineRule="auto"/>
      </w:pPr>
      <w:r>
        <w:rPr>
          <w:rFonts w:ascii="Arial Bold" w:eastAsia="Arial Bold" w:hAnsi="Arial Bold" w:cs="Arial Bold"/>
          <w:b/>
          <w:bCs/>
          <w:color w:val="000000"/>
        </w:rPr>
        <w:t xml:space="preserve">Visiting the college: </w:t>
      </w:r>
    </w:p>
    <w:p w14:paraId="4C5EDD90" w14:textId="77777777" w:rsidR="00465E0B" w:rsidRDefault="00465E0B" w:rsidP="00465E0B">
      <w:pPr>
        <w:spacing w:after="120" w:line="336" w:lineRule="auto"/>
      </w:pPr>
      <w:sdt>
        <w:sdtPr>
          <w:rPr>
            <w:rFonts w:ascii="Arial" w:eastAsia="Arial" w:hAnsi="Arial" w:cs="Arial"/>
            <w:color w:val="000000"/>
          </w:rPr>
          <w:id w:val="-444694394"/>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You may want to arrange the visit at a time when young people will be in the college. </w:t>
      </w:r>
    </w:p>
    <w:p w14:paraId="6E66C96E" w14:textId="77777777" w:rsidR="00465E0B" w:rsidRDefault="00465E0B" w:rsidP="00465E0B">
      <w:pPr>
        <w:spacing w:after="120" w:line="336" w:lineRule="auto"/>
      </w:pPr>
      <w:sdt>
        <w:sdtPr>
          <w:rPr>
            <w:rFonts w:ascii="Arial" w:eastAsia="Arial" w:hAnsi="Arial" w:cs="Arial"/>
            <w:color w:val="000000"/>
          </w:rPr>
          <w:id w:val="40640867"/>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Try to spend enough time in the college to allow you meet people and see as many areas as possible.   </w:t>
      </w:r>
    </w:p>
    <w:p w14:paraId="784A8548" w14:textId="77777777" w:rsidR="00465E0B" w:rsidRDefault="00465E0B" w:rsidP="00465E0B">
      <w:pPr>
        <w:spacing w:after="120" w:line="336" w:lineRule="auto"/>
      </w:pPr>
      <w:sdt>
        <w:sdtPr>
          <w:rPr>
            <w:rFonts w:ascii="Arial" w:eastAsia="Arial" w:hAnsi="Arial" w:cs="Arial"/>
            <w:color w:val="000000"/>
          </w:rPr>
          <w:id w:val="-2064480568"/>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Think about how you will travel to and from the college.  </w:t>
      </w:r>
    </w:p>
    <w:p w14:paraId="5DE812F7" w14:textId="77777777" w:rsidR="00465E0B" w:rsidRDefault="00465E0B" w:rsidP="00465E0B">
      <w:pPr>
        <w:spacing w:after="120" w:line="336" w:lineRule="auto"/>
      </w:pPr>
      <w:sdt>
        <w:sdtPr>
          <w:rPr>
            <w:rFonts w:ascii="Arial" w:eastAsia="Arial" w:hAnsi="Arial" w:cs="Arial"/>
            <w:color w:val="000000"/>
          </w:rPr>
          <w:id w:val="-137271177"/>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Try, if possible, to meet the staff who you will be with, e.g. tutors.  </w:t>
      </w:r>
    </w:p>
    <w:p w14:paraId="2B2C78A8" w14:textId="77777777" w:rsidR="00465E0B" w:rsidRDefault="00465E0B" w:rsidP="00465E0B">
      <w:pPr>
        <w:spacing w:after="240" w:line="336" w:lineRule="auto"/>
      </w:pPr>
      <w:sdt>
        <w:sdtPr>
          <w:rPr>
            <w:rFonts w:ascii="Arial" w:eastAsia="Arial" w:hAnsi="Arial" w:cs="Arial"/>
            <w:color w:val="000000"/>
          </w:rPr>
          <w:id w:val="-794593778"/>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Do ask the person showing you around any questions you have.  </w:t>
      </w:r>
    </w:p>
    <w:p w14:paraId="641D8039" w14:textId="77777777" w:rsidR="00465E0B" w:rsidRDefault="00465E0B" w:rsidP="00465E0B">
      <w:pPr>
        <w:spacing w:before="120" w:after="120" w:line="336" w:lineRule="auto"/>
      </w:pPr>
      <w:r>
        <w:rPr>
          <w:rFonts w:ascii="Arial Bold" w:eastAsia="Arial Bold" w:hAnsi="Arial Bold" w:cs="Arial Bold"/>
          <w:b/>
          <w:bCs/>
          <w:color w:val="000000"/>
        </w:rPr>
        <w:t xml:space="preserve">In the classroom it may be helpful to explore: </w:t>
      </w:r>
      <w:r>
        <w:rPr>
          <w:rFonts w:ascii="Arial" w:eastAsia="Arial" w:hAnsi="Arial" w:cs="Arial"/>
          <w:color w:val="000000"/>
        </w:rPr>
        <w:t xml:space="preserve"> </w:t>
      </w:r>
    </w:p>
    <w:p w14:paraId="5ACCF794" w14:textId="77777777" w:rsidR="00465E0B" w:rsidRDefault="00465E0B" w:rsidP="00465E0B">
      <w:pPr>
        <w:spacing w:after="120" w:line="336" w:lineRule="auto"/>
      </w:pPr>
      <w:sdt>
        <w:sdtPr>
          <w:rPr>
            <w:rFonts w:ascii="Arial" w:eastAsia="Arial" w:hAnsi="Arial" w:cs="Arial"/>
            <w:color w:val="000000"/>
          </w:rPr>
          <w:id w:val="849221770"/>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What will your timetable be?  </w:t>
      </w:r>
    </w:p>
    <w:p w14:paraId="0442BFB0" w14:textId="77777777" w:rsidR="00465E0B" w:rsidRDefault="00465E0B" w:rsidP="00465E0B">
      <w:pPr>
        <w:spacing w:after="120" w:line="336" w:lineRule="auto"/>
      </w:pPr>
      <w:sdt>
        <w:sdtPr>
          <w:rPr>
            <w:rFonts w:ascii="Arial" w:eastAsia="Arial" w:hAnsi="Arial" w:cs="Arial"/>
            <w:color w:val="000000"/>
          </w:rPr>
          <w:id w:val="-2109333337"/>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Who will be supporting you?  </w:t>
      </w:r>
    </w:p>
    <w:p w14:paraId="0FC06B07" w14:textId="77777777" w:rsidR="00465E0B" w:rsidRDefault="00465E0B" w:rsidP="00465E0B">
      <w:pPr>
        <w:spacing w:after="120" w:line="336" w:lineRule="auto"/>
      </w:pPr>
      <w:sdt>
        <w:sdtPr>
          <w:rPr>
            <w:rFonts w:ascii="Arial" w:eastAsia="Arial" w:hAnsi="Arial" w:cs="Arial"/>
            <w:color w:val="000000"/>
          </w:rPr>
          <w:id w:val="-1375084102"/>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How will teachers and other staff keep in touch with your parents/carers?  </w:t>
      </w:r>
    </w:p>
    <w:p w14:paraId="63D6A5D6" w14:textId="77777777" w:rsidR="00465E0B" w:rsidRDefault="00465E0B" w:rsidP="00465E0B">
      <w:pPr>
        <w:spacing w:after="240" w:line="336" w:lineRule="auto"/>
      </w:pPr>
      <w:sdt>
        <w:sdtPr>
          <w:rPr>
            <w:rFonts w:ascii="Arial" w:eastAsia="Arial" w:hAnsi="Arial" w:cs="Arial"/>
            <w:color w:val="000000"/>
          </w:rPr>
          <w:id w:val="112484095"/>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How will you and your parents/carers know how well you are doing?  </w:t>
      </w:r>
    </w:p>
    <w:p w14:paraId="3CA4E8B8" w14:textId="77777777" w:rsidR="00465E0B" w:rsidRDefault="00465E0B" w:rsidP="00465E0B">
      <w:pPr>
        <w:spacing w:before="120" w:after="120" w:line="336" w:lineRule="auto"/>
      </w:pPr>
      <w:r>
        <w:rPr>
          <w:rFonts w:ascii="Arial Bold" w:eastAsia="Arial Bold" w:hAnsi="Arial Bold" w:cs="Arial Bold"/>
          <w:b/>
          <w:bCs/>
          <w:color w:val="000000"/>
        </w:rPr>
        <w:t>External support:</w:t>
      </w:r>
      <w:r>
        <w:rPr>
          <w:rFonts w:ascii="Arial" w:eastAsia="Arial" w:hAnsi="Arial" w:cs="Arial"/>
          <w:color w:val="000000"/>
        </w:rPr>
        <w:t xml:space="preserve"> </w:t>
      </w:r>
    </w:p>
    <w:p w14:paraId="1D80BCDA" w14:textId="77777777" w:rsidR="00465E0B" w:rsidRDefault="00465E0B" w:rsidP="00465E0B">
      <w:pPr>
        <w:spacing w:after="120" w:line="336" w:lineRule="auto"/>
      </w:pPr>
      <w:sdt>
        <w:sdtPr>
          <w:rPr>
            <w:rFonts w:ascii="Arial" w:eastAsia="Arial" w:hAnsi="Arial" w:cs="Arial"/>
            <w:color w:val="000000"/>
          </w:rPr>
          <w:id w:val="1023590783"/>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Will you continue to get support from other professionals? </w:t>
      </w:r>
    </w:p>
    <w:p w14:paraId="6ED9C126" w14:textId="77777777" w:rsidR="00465E0B" w:rsidRDefault="00465E0B" w:rsidP="00465E0B">
      <w:pPr>
        <w:spacing w:after="120" w:line="336" w:lineRule="auto"/>
      </w:pPr>
      <w:sdt>
        <w:sdtPr>
          <w:rPr>
            <w:rFonts w:ascii="Arial" w:eastAsia="Arial" w:hAnsi="Arial" w:cs="Arial"/>
            <w:color w:val="000000"/>
          </w:rPr>
          <w:id w:val="1529756635"/>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How will this fit in with your timetable, would you miss any classes?  </w:t>
      </w:r>
    </w:p>
    <w:p w14:paraId="32D3B35C" w14:textId="77777777" w:rsidR="00465E0B" w:rsidRDefault="00465E0B" w:rsidP="00465E0B">
      <w:pPr>
        <w:rPr>
          <w:rFonts w:ascii="Arial Bold" w:eastAsia="Arial Bold" w:hAnsi="Arial Bold" w:cs="Arial Bold"/>
          <w:b/>
          <w:bCs/>
          <w:color w:val="000000"/>
        </w:rPr>
      </w:pPr>
      <w:r w:rsidRPr="00283E3F">
        <w:rPr>
          <w:noProof/>
        </w:rPr>
        <w:drawing>
          <wp:anchor distT="0" distB="0" distL="114300" distR="114300" simplePos="0" relativeHeight="251659264" behindDoc="1" locked="0" layoutInCell="1" allowOverlap="1" wp14:anchorId="037EE621" wp14:editId="364F21C8">
            <wp:simplePos x="0" y="0"/>
            <wp:positionH relativeFrom="column">
              <wp:posOffset>0</wp:posOffset>
            </wp:positionH>
            <wp:positionV relativeFrom="paragraph">
              <wp:posOffset>160432</wp:posOffset>
            </wp:positionV>
            <wp:extent cx="5395410" cy="2179675"/>
            <wp:effectExtent l="0" t="0" r="0" b="0"/>
            <wp:wrapNone/>
            <wp:docPr id="66459831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98318" name="Picture 2">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782" cy="2181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Bold" w:eastAsia="Arial Bold" w:hAnsi="Arial Bold" w:cs="Arial Bold"/>
          <w:b/>
          <w:bCs/>
          <w:color w:val="000000"/>
        </w:rPr>
        <w:br w:type="page"/>
      </w:r>
    </w:p>
    <w:p w14:paraId="7E94A144" w14:textId="77777777" w:rsidR="00465E0B" w:rsidRDefault="00465E0B" w:rsidP="00465E0B">
      <w:pPr>
        <w:spacing w:before="120" w:after="120" w:line="336" w:lineRule="auto"/>
      </w:pPr>
      <w:r>
        <w:rPr>
          <w:rFonts w:ascii="Arial Bold" w:eastAsia="Arial Bold" w:hAnsi="Arial Bold" w:cs="Arial Bold"/>
          <w:b/>
          <w:bCs/>
          <w:color w:val="000000"/>
        </w:rPr>
        <w:lastRenderedPageBreak/>
        <w:t>The college:</w:t>
      </w:r>
      <w:r>
        <w:rPr>
          <w:rFonts w:ascii="Arial" w:eastAsia="Arial" w:hAnsi="Arial" w:cs="Arial"/>
          <w:color w:val="000000"/>
        </w:rPr>
        <w:t xml:space="preserve"> </w:t>
      </w:r>
    </w:p>
    <w:p w14:paraId="26FBAD88" w14:textId="77777777" w:rsidR="00465E0B" w:rsidRDefault="00465E0B" w:rsidP="00465E0B">
      <w:pPr>
        <w:spacing w:after="120" w:line="336" w:lineRule="auto"/>
      </w:pPr>
      <w:sdt>
        <w:sdtPr>
          <w:rPr>
            <w:rFonts w:ascii="Arial" w:eastAsia="Arial" w:hAnsi="Arial" w:cs="Arial"/>
            <w:color w:val="000000"/>
          </w:rPr>
          <w:id w:val="-1487701784"/>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Does the college have the equipment you need?  </w:t>
      </w:r>
    </w:p>
    <w:p w14:paraId="203D0FC0" w14:textId="77777777" w:rsidR="00465E0B" w:rsidRDefault="00465E0B" w:rsidP="00465E0B">
      <w:pPr>
        <w:spacing w:after="120" w:line="336" w:lineRule="auto"/>
      </w:pPr>
      <w:sdt>
        <w:sdtPr>
          <w:rPr>
            <w:rFonts w:ascii="Arial" w:eastAsia="Arial" w:hAnsi="Arial" w:cs="Arial"/>
            <w:color w:val="000000"/>
          </w:rPr>
          <w:id w:val="-233710673"/>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Will you need help at breaks or lunch?  </w:t>
      </w:r>
    </w:p>
    <w:p w14:paraId="61920E51" w14:textId="77777777" w:rsidR="00465E0B" w:rsidRDefault="00465E0B" w:rsidP="00465E0B">
      <w:pPr>
        <w:spacing w:after="120" w:line="336" w:lineRule="auto"/>
      </w:pPr>
      <w:sdt>
        <w:sdtPr>
          <w:rPr>
            <w:rFonts w:ascii="Arial" w:eastAsia="Arial" w:hAnsi="Arial" w:cs="Arial"/>
            <w:color w:val="000000"/>
          </w:rPr>
          <w:id w:val="-1442143633"/>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Will there be any extra activities available after college?</w:t>
      </w:r>
    </w:p>
    <w:p w14:paraId="3B3C23E6" w14:textId="77777777" w:rsidR="00465E0B" w:rsidRDefault="00465E0B" w:rsidP="00465E0B">
      <w:pPr>
        <w:spacing w:after="120" w:line="336" w:lineRule="auto"/>
      </w:pPr>
      <w:sdt>
        <w:sdtPr>
          <w:rPr>
            <w:rFonts w:ascii="Arial" w:eastAsia="Arial" w:hAnsi="Arial" w:cs="Arial"/>
            <w:color w:val="000000"/>
          </w:rPr>
          <w:id w:val="44798252"/>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Does the college feel welcoming?  </w:t>
      </w:r>
    </w:p>
    <w:p w14:paraId="0D3A0CAB" w14:textId="77777777" w:rsidR="00465E0B" w:rsidRDefault="00465E0B" w:rsidP="00465E0B">
      <w:pPr>
        <w:spacing w:after="120" w:line="336" w:lineRule="auto"/>
      </w:pPr>
      <w:sdt>
        <w:sdtPr>
          <w:rPr>
            <w:rFonts w:ascii="Arial" w:eastAsia="Arial" w:hAnsi="Arial" w:cs="Arial"/>
            <w:color w:val="000000"/>
          </w:rPr>
          <w:id w:val="26696031"/>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Try to imagine whether you would be happy in the college.  </w:t>
      </w:r>
    </w:p>
    <w:p w14:paraId="0704B4FF" w14:textId="77777777" w:rsidR="00465E0B" w:rsidRDefault="00465E0B" w:rsidP="00465E0B">
      <w:pPr>
        <w:spacing w:after="120" w:line="336" w:lineRule="auto"/>
      </w:pPr>
      <w:sdt>
        <w:sdtPr>
          <w:rPr>
            <w:rFonts w:ascii="Arial" w:eastAsia="Arial" w:hAnsi="Arial" w:cs="Arial"/>
            <w:color w:val="000000"/>
          </w:rPr>
          <w:id w:val="-96797959"/>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Are the young people there happy and supported to achieve their goals?  </w:t>
      </w:r>
    </w:p>
    <w:p w14:paraId="5AA048F1" w14:textId="77777777" w:rsidR="00465E0B" w:rsidRDefault="00465E0B" w:rsidP="00465E0B">
      <w:pPr>
        <w:spacing w:after="120" w:line="336" w:lineRule="auto"/>
        <w:rPr>
          <w:rFonts w:ascii="Arial" w:eastAsia="Arial" w:hAnsi="Arial" w:cs="Arial"/>
          <w:color w:val="000000"/>
        </w:rPr>
      </w:pPr>
      <w:sdt>
        <w:sdtPr>
          <w:rPr>
            <w:rFonts w:ascii="Arial" w:eastAsia="Arial" w:hAnsi="Arial" w:cs="Arial"/>
            <w:color w:val="000000"/>
          </w:rPr>
          <w:id w:val="1170058341"/>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If there is anything you do not understand or are not happy with don’t be afraid to ask or speak about it.  </w:t>
      </w:r>
    </w:p>
    <w:p w14:paraId="521B2921" w14:textId="77777777" w:rsidR="00465E0B" w:rsidRDefault="00465E0B" w:rsidP="00465E0B">
      <w:pPr>
        <w:spacing w:after="120" w:line="336" w:lineRule="auto"/>
      </w:pPr>
      <w:r w:rsidRPr="00472766">
        <w:rPr>
          <w:rFonts w:ascii="Arial Bold" w:eastAsia="Arial Bold" w:hAnsi="Arial Bold" w:cs="Arial Bold"/>
          <w:b/>
          <w:bCs/>
          <w:noProof/>
          <w:color w:val="000000"/>
        </w:rPr>
        <w:drawing>
          <wp:anchor distT="0" distB="0" distL="114300" distR="114300" simplePos="0" relativeHeight="251660288" behindDoc="1" locked="0" layoutInCell="1" allowOverlap="1" wp14:anchorId="14CFCC6D" wp14:editId="02E2321D">
            <wp:simplePos x="0" y="0"/>
            <wp:positionH relativeFrom="column">
              <wp:posOffset>1896228</wp:posOffset>
            </wp:positionH>
            <wp:positionV relativeFrom="paragraph">
              <wp:posOffset>231583</wp:posOffset>
            </wp:positionV>
            <wp:extent cx="1760855" cy="1593215"/>
            <wp:effectExtent l="152400" t="152400" r="334645" b="349885"/>
            <wp:wrapTight wrapText="bothSides">
              <wp:wrapPolygon edited="0">
                <wp:start x="935" y="-2066"/>
                <wp:lineTo x="-1869" y="-1550"/>
                <wp:lineTo x="-1636" y="23503"/>
                <wp:lineTo x="2103" y="25827"/>
                <wp:lineTo x="2337" y="26344"/>
                <wp:lineTo x="21499" y="26344"/>
                <wp:lineTo x="21732" y="25827"/>
                <wp:lineTo x="25238" y="23503"/>
                <wp:lineTo x="25705" y="19112"/>
                <wp:lineTo x="25705" y="2583"/>
                <wp:lineTo x="22901" y="-1291"/>
                <wp:lineTo x="22667" y="-2066"/>
                <wp:lineTo x="935" y="-2066"/>
              </wp:wrapPolygon>
            </wp:wrapTight>
            <wp:docPr id="96459532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95322"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9136" t="11922" r="5545" b="13973"/>
                    <a:stretch>
                      <a:fillRect/>
                    </a:stretch>
                  </pic:blipFill>
                  <pic:spPr bwMode="auto">
                    <a:xfrm>
                      <a:off x="0" y="0"/>
                      <a:ext cx="1760855" cy="15932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05C02F" w14:textId="77777777" w:rsidR="00465E0B" w:rsidRPr="00472766" w:rsidRDefault="00465E0B" w:rsidP="00465E0B">
      <w:pPr>
        <w:spacing w:before="120" w:after="120" w:line="336" w:lineRule="auto"/>
        <w:rPr>
          <w:rFonts w:ascii="Arial Bold" w:eastAsia="Arial Bold" w:hAnsi="Arial Bold" w:cs="Arial Bold"/>
          <w:b/>
          <w:bCs/>
          <w:color w:val="000000"/>
        </w:rPr>
      </w:pPr>
    </w:p>
    <w:p w14:paraId="32AACC2D" w14:textId="77777777" w:rsidR="00465E0B" w:rsidRDefault="00465E0B" w:rsidP="00465E0B">
      <w:pPr>
        <w:spacing w:before="120" w:after="120" w:line="336" w:lineRule="auto"/>
        <w:rPr>
          <w:rFonts w:ascii="Arial Bold" w:eastAsia="Arial Bold" w:hAnsi="Arial Bold" w:cs="Arial Bold"/>
          <w:b/>
          <w:bCs/>
          <w:color w:val="000000"/>
        </w:rPr>
      </w:pPr>
    </w:p>
    <w:p w14:paraId="5D67B2FD" w14:textId="77777777" w:rsidR="00465E0B" w:rsidRDefault="00465E0B" w:rsidP="00465E0B">
      <w:pPr>
        <w:spacing w:before="120" w:after="120" w:line="336" w:lineRule="auto"/>
        <w:rPr>
          <w:rFonts w:ascii="Arial Bold" w:eastAsia="Arial Bold" w:hAnsi="Arial Bold" w:cs="Arial Bold"/>
          <w:b/>
          <w:bCs/>
          <w:color w:val="000000"/>
        </w:rPr>
      </w:pPr>
    </w:p>
    <w:p w14:paraId="6E4A692D" w14:textId="77777777" w:rsidR="00465E0B" w:rsidRDefault="00465E0B" w:rsidP="00465E0B">
      <w:pPr>
        <w:spacing w:before="120" w:after="120" w:line="336" w:lineRule="auto"/>
        <w:rPr>
          <w:rFonts w:ascii="Arial Bold" w:eastAsia="Arial Bold" w:hAnsi="Arial Bold" w:cs="Arial Bold"/>
          <w:b/>
          <w:bCs/>
          <w:color w:val="000000"/>
        </w:rPr>
      </w:pPr>
    </w:p>
    <w:p w14:paraId="37B1D850" w14:textId="77777777" w:rsidR="00465E0B" w:rsidRDefault="00465E0B" w:rsidP="00465E0B">
      <w:pPr>
        <w:spacing w:before="120" w:after="120" w:line="336" w:lineRule="auto"/>
        <w:rPr>
          <w:rFonts w:ascii="Arial Bold" w:eastAsia="Arial Bold" w:hAnsi="Arial Bold" w:cs="Arial Bold"/>
          <w:b/>
          <w:bCs/>
          <w:color w:val="000000"/>
        </w:rPr>
      </w:pPr>
    </w:p>
    <w:p w14:paraId="3CC43D5E" w14:textId="77777777" w:rsidR="00465E0B" w:rsidRDefault="00465E0B" w:rsidP="00465E0B">
      <w:pPr>
        <w:spacing w:before="120" w:after="120" w:line="336" w:lineRule="auto"/>
        <w:rPr>
          <w:rFonts w:ascii="Arial Bold" w:eastAsia="Arial Bold" w:hAnsi="Arial Bold" w:cs="Arial Bold"/>
          <w:b/>
          <w:bCs/>
          <w:color w:val="000000"/>
        </w:rPr>
      </w:pPr>
    </w:p>
    <w:p w14:paraId="4F7323DA" w14:textId="77777777" w:rsidR="00465E0B" w:rsidRDefault="00465E0B" w:rsidP="00465E0B">
      <w:pPr>
        <w:spacing w:before="120" w:after="120" w:line="336" w:lineRule="auto"/>
      </w:pPr>
      <w:r>
        <w:rPr>
          <w:rFonts w:ascii="Arial Bold" w:eastAsia="Arial Bold" w:hAnsi="Arial Bold" w:cs="Arial Bold"/>
          <w:b/>
          <w:bCs/>
          <w:color w:val="000000"/>
        </w:rPr>
        <w:t>After the visit:</w:t>
      </w:r>
      <w:r>
        <w:rPr>
          <w:rFonts w:ascii="Arial" w:eastAsia="Arial" w:hAnsi="Arial" w:cs="Arial"/>
          <w:color w:val="000000"/>
        </w:rPr>
        <w:t xml:space="preserve"> </w:t>
      </w:r>
    </w:p>
    <w:p w14:paraId="0F3340D5" w14:textId="77777777" w:rsidR="00465E0B" w:rsidRDefault="00465E0B" w:rsidP="00465E0B">
      <w:pPr>
        <w:spacing w:after="120" w:line="336" w:lineRule="auto"/>
      </w:pPr>
      <w:sdt>
        <w:sdtPr>
          <w:rPr>
            <w:rFonts w:ascii="Arial" w:eastAsia="Arial" w:hAnsi="Arial" w:cs="Arial"/>
            <w:color w:val="000000"/>
          </w:rPr>
          <w:id w:val="-1947453815"/>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Discuss your thoughts and feelings about the college.  </w:t>
      </w:r>
    </w:p>
    <w:p w14:paraId="3C4AEEAA" w14:textId="77777777" w:rsidR="00465E0B" w:rsidRDefault="00465E0B" w:rsidP="00465E0B">
      <w:pPr>
        <w:spacing w:after="120" w:line="336" w:lineRule="auto"/>
      </w:pPr>
      <w:sdt>
        <w:sdtPr>
          <w:rPr>
            <w:rFonts w:ascii="Arial" w:eastAsia="Arial" w:hAnsi="Arial" w:cs="Arial"/>
            <w:color w:val="000000"/>
          </w:rPr>
          <w:id w:val="2133742442"/>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w:t>
      </w:r>
      <w:proofErr w:type="gramStart"/>
      <w:r>
        <w:rPr>
          <w:rFonts w:ascii="Arial" w:eastAsia="Arial" w:hAnsi="Arial" w:cs="Arial"/>
          <w:color w:val="000000"/>
        </w:rPr>
        <w:t>Was</w:t>
      </w:r>
      <w:proofErr w:type="gramEnd"/>
      <w:r>
        <w:rPr>
          <w:rFonts w:ascii="Arial" w:eastAsia="Arial" w:hAnsi="Arial" w:cs="Arial"/>
          <w:color w:val="000000"/>
        </w:rPr>
        <w:t xml:space="preserve"> the course and the college what you expected?  </w:t>
      </w:r>
    </w:p>
    <w:p w14:paraId="21B2CDF2" w14:textId="77777777" w:rsidR="00465E0B" w:rsidRDefault="00465E0B" w:rsidP="00465E0B">
      <w:pPr>
        <w:spacing w:after="120" w:line="336" w:lineRule="auto"/>
      </w:pPr>
      <w:sdt>
        <w:sdtPr>
          <w:rPr>
            <w:rFonts w:ascii="Arial" w:eastAsia="Arial" w:hAnsi="Arial" w:cs="Arial"/>
            <w:color w:val="000000"/>
          </w:rPr>
          <w:id w:val="-782487010"/>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Are you confident that the college can meet your needs?  </w:t>
      </w:r>
    </w:p>
    <w:p w14:paraId="63937CC0" w14:textId="77777777" w:rsidR="00465E0B" w:rsidRDefault="00465E0B" w:rsidP="00465E0B">
      <w:pPr>
        <w:spacing w:after="120" w:line="336" w:lineRule="auto"/>
      </w:pPr>
      <w:sdt>
        <w:sdtPr>
          <w:rPr>
            <w:rFonts w:ascii="Arial" w:eastAsia="Arial" w:hAnsi="Arial" w:cs="Arial"/>
            <w:color w:val="000000"/>
          </w:rPr>
          <w:id w:val="1821300980"/>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You should ensure that you discuss your plans at school, so they can support you in making your college application.  </w:t>
      </w:r>
    </w:p>
    <w:p w14:paraId="2C25C8AA" w14:textId="77777777" w:rsidR="00465E0B" w:rsidRDefault="00465E0B" w:rsidP="00465E0B">
      <w:pPr>
        <w:spacing w:after="120" w:line="336" w:lineRule="auto"/>
      </w:pPr>
      <w:sdt>
        <w:sdtPr>
          <w:rPr>
            <w:rFonts w:ascii="Arial" w:eastAsia="Arial" w:hAnsi="Arial" w:cs="Arial"/>
            <w:color w:val="000000"/>
          </w:rPr>
          <w:id w:val="1759939078"/>
          <w14:checkbox>
            <w14:checked w14:val="0"/>
            <w14:checkedState w14:val="00FE" w14:font="Wingdings"/>
            <w14:uncheckedState w14:val="2610" w14:font="MS Gothic"/>
          </w14:checkbox>
        </w:sdtPr>
        <w:sdtContent>
          <w:r>
            <w:rPr>
              <w:rFonts w:ascii="MS Gothic" w:eastAsia="MS Gothic" w:hAnsi="MS Gothic" w:cs="Arial" w:hint="eastAsia"/>
              <w:color w:val="000000"/>
            </w:rPr>
            <w:t>☐</w:t>
          </w:r>
        </w:sdtContent>
      </w:sdt>
      <w:r>
        <w:rPr>
          <w:rFonts w:ascii="Arial" w:eastAsia="Arial" w:hAnsi="Arial" w:cs="Arial"/>
          <w:color w:val="000000"/>
        </w:rPr>
        <w:t xml:space="preserve"> The school and college will liaise with the SEN team at Hampshire County Council to ensure that we can make your move on to college as easy as possible.  </w:t>
      </w:r>
      <w:r>
        <w:br w:type="page"/>
      </w:r>
    </w:p>
    <w:p w14:paraId="408FDF59" w14:textId="77777777" w:rsidR="00465E0B" w:rsidRDefault="00465E0B" w:rsidP="00465E0B">
      <w:pPr>
        <w:spacing w:before="120" w:after="120"/>
      </w:pPr>
      <w:r>
        <w:rPr>
          <w:noProof/>
        </w:rPr>
        <w:lastRenderedPageBreak/>
        <w:drawing>
          <wp:inline distT="0" distB="0" distL="0" distR="0" wp14:anchorId="3AA94512" wp14:editId="0ACBA8C6">
            <wp:extent cx="3238500" cy="1439866"/>
            <wp:effectExtent l="0" t="0" r="0" b="0"/>
            <wp:docPr id="2" name="Draw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a:extLst>
                        <a:ext uri="{C183D7F6-B498-43B3-948B-1728B52AA6E4}">
                          <adec:decorative xmlns:adec="http://schemas.microsoft.com/office/drawing/2017/decorative" val="1"/>
                        </a:ext>
                      </a:extLst>
                    </pic:cNvPr>
                    <pic:cNvPicPr>
                      <a:picLocks noChangeAspect="1"/>
                    </pic:cNvPicPr>
                  </pic:nvPicPr>
                  <pic:blipFill rotWithShape="1">
                    <a:blip r:embed="rId8"/>
                    <a:srcRect b="15714"/>
                    <a:stretch>
                      <a:fillRect/>
                    </a:stretch>
                  </pic:blipFill>
                  <pic:spPr bwMode="auto">
                    <a:xfrm>
                      <a:off x="0" y="0"/>
                      <a:ext cx="3273309" cy="1455342"/>
                    </a:xfrm>
                    <a:prstGeom prst="rect">
                      <a:avLst/>
                    </a:prstGeom>
                    <a:ln>
                      <a:noFill/>
                    </a:ln>
                    <a:extLst>
                      <a:ext uri="{53640926-AAD7-44D8-BBD7-CCE9431645EC}">
                        <a14:shadowObscured xmlns:a14="http://schemas.microsoft.com/office/drawing/2010/main"/>
                      </a:ext>
                    </a:extLst>
                  </pic:spPr>
                </pic:pic>
              </a:graphicData>
            </a:graphic>
          </wp:inline>
        </w:drawing>
      </w:r>
    </w:p>
    <w:p w14:paraId="6A783F02" w14:textId="77777777" w:rsidR="00465E0B" w:rsidRDefault="00465E0B" w:rsidP="00465E0B">
      <w:pPr>
        <w:spacing w:before="120" w:after="120" w:line="336" w:lineRule="auto"/>
      </w:pPr>
      <w:r>
        <w:rPr>
          <w:rFonts w:ascii="Arial Bold" w:eastAsia="Arial Bold" w:hAnsi="Arial Bold" w:cs="Arial Bold"/>
          <w:b/>
          <w:bCs/>
          <w:color w:val="000000"/>
          <w:sz w:val="28"/>
          <w:szCs w:val="28"/>
        </w:rPr>
        <w:t xml:space="preserve">Further Information </w:t>
      </w:r>
      <w:r>
        <w:rPr>
          <w:rFonts w:ascii="Arial" w:eastAsia="Arial" w:hAnsi="Arial" w:cs="Arial"/>
          <w:color w:val="000000"/>
          <w:sz w:val="28"/>
          <w:szCs w:val="28"/>
        </w:rPr>
        <w:t xml:space="preserve"> </w:t>
      </w:r>
    </w:p>
    <w:p w14:paraId="22161C3A" w14:textId="77777777" w:rsidR="00465E0B" w:rsidRDefault="00465E0B" w:rsidP="00465E0B">
      <w:pPr>
        <w:numPr>
          <w:ilvl w:val="0"/>
          <w:numId w:val="1"/>
        </w:numPr>
        <w:spacing w:after="120" w:line="336" w:lineRule="auto"/>
      </w:pPr>
      <w:r>
        <w:rPr>
          <w:rFonts w:ascii="Arial Bold" w:eastAsia="Arial Bold" w:hAnsi="Arial Bold" w:cs="Arial Bold"/>
          <w:b/>
          <w:bCs/>
          <w:color w:val="000000"/>
        </w:rPr>
        <w:t xml:space="preserve">What help can the SEND Information, Advice and Support Service (SENDIASS) give? </w:t>
      </w:r>
      <w:r>
        <w:rPr>
          <w:rFonts w:ascii="Arial" w:eastAsia="Arial" w:hAnsi="Arial" w:cs="Arial"/>
          <w:color w:val="000000"/>
        </w:rPr>
        <w:t xml:space="preserve"> </w:t>
      </w:r>
    </w:p>
    <w:p w14:paraId="45459125" w14:textId="77777777" w:rsidR="00465E0B" w:rsidRDefault="00465E0B" w:rsidP="00465E0B">
      <w:pPr>
        <w:spacing w:before="120" w:after="120" w:line="336" w:lineRule="auto"/>
      </w:pPr>
      <w:r>
        <w:rPr>
          <w:rFonts w:ascii="Arial" w:eastAsia="Arial" w:hAnsi="Arial" w:cs="Arial"/>
          <w:color w:val="000000"/>
        </w:rPr>
        <w:t xml:space="preserve">If you have a question about special educational needs and/or disability, and are not sure who to ask, you can talk to SENDIASS about it. They are working with others to give impartial information, advice and support services for young people. </w:t>
      </w:r>
    </w:p>
    <w:p w14:paraId="18DE1B80" w14:textId="77777777" w:rsidR="00465E0B" w:rsidRDefault="00465E0B" w:rsidP="00465E0B">
      <w:pPr>
        <w:spacing w:before="120" w:after="240" w:line="336" w:lineRule="auto"/>
      </w:pPr>
      <w:r>
        <w:rPr>
          <w:rFonts w:ascii="Arial" w:eastAsia="Arial" w:hAnsi="Arial" w:cs="Arial"/>
          <w:color w:val="000000"/>
        </w:rPr>
        <w:t xml:space="preserve">Please contact them on 0808 164 5504, email info@hampshiresendiass.co.uk or visit </w:t>
      </w:r>
      <w:r>
        <w:rPr>
          <w:rFonts w:ascii="Arial" w:eastAsia="Arial" w:hAnsi="Arial" w:cs="Arial"/>
          <w:color w:val="1A62FF"/>
          <w:u w:val="single" w:color="1A62FF"/>
        </w:rPr>
        <w:t>www.hampshiresendiass.co.uk.</w:t>
      </w:r>
      <w:r>
        <w:rPr>
          <w:rFonts w:ascii="Arial" w:eastAsia="Arial" w:hAnsi="Arial" w:cs="Arial"/>
          <w:color w:val="000000"/>
        </w:rPr>
        <w:t xml:space="preserve">  </w:t>
      </w:r>
    </w:p>
    <w:p w14:paraId="1BD1B5EC" w14:textId="77777777" w:rsidR="00465E0B" w:rsidRDefault="00465E0B" w:rsidP="00465E0B">
      <w:pPr>
        <w:numPr>
          <w:ilvl w:val="0"/>
          <w:numId w:val="2"/>
        </w:numPr>
        <w:spacing w:after="120" w:line="336" w:lineRule="auto"/>
      </w:pPr>
      <w:r>
        <w:rPr>
          <w:rFonts w:ascii="Arial Bold" w:eastAsia="Arial Bold" w:hAnsi="Arial Bold" w:cs="Arial Bold"/>
          <w:b/>
          <w:bCs/>
          <w:color w:val="000000"/>
        </w:rPr>
        <w:t>How to find information about colleges</w:t>
      </w:r>
      <w:r>
        <w:rPr>
          <w:rFonts w:ascii="Arial" w:eastAsia="Arial" w:hAnsi="Arial" w:cs="Arial"/>
          <w:color w:val="000000"/>
        </w:rPr>
        <w:t xml:space="preserve"> </w:t>
      </w:r>
    </w:p>
    <w:p w14:paraId="573CEFF5" w14:textId="67E485C1" w:rsidR="00465E0B" w:rsidRDefault="00465E0B" w:rsidP="00465E0B">
      <w:pPr>
        <w:spacing w:before="120" w:after="120" w:line="336" w:lineRule="auto"/>
      </w:pPr>
      <w:hyperlink r:id="rId9">
        <w:r>
          <w:rPr>
            <w:rFonts w:ascii="Arial" w:eastAsia="Arial" w:hAnsi="Arial" w:cs="Arial"/>
            <w:color w:val="1A62FF"/>
            <w:u w:val="single" w:color="1A62FF"/>
          </w:rPr>
          <w:t>Hampshire Local Offer website</w:t>
        </w:r>
      </w:hyperlink>
    </w:p>
    <w:p w14:paraId="57CE5FF2" w14:textId="77777777" w:rsidR="00465E0B" w:rsidRDefault="00465E0B" w:rsidP="00465E0B">
      <w:pPr>
        <w:spacing w:before="120" w:after="120" w:line="336" w:lineRule="auto"/>
      </w:pPr>
      <w:hyperlink r:id="rId10" w:anchor="/lessons/S4dOOv9hu6Lc7uFrSvWohLCUcn4Wg4TB">
        <w:r>
          <w:rPr>
            <w:rFonts w:ascii="Arial" w:eastAsia="Arial" w:hAnsi="Arial" w:cs="Arial"/>
            <w:color w:val="1A62FF"/>
            <w:u w:val="single" w:color="1A62FF"/>
          </w:rPr>
          <w:t>Map of Providers and Useful Links</w:t>
        </w:r>
      </w:hyperlink>
      <w:r>
        <w:rPr>
          <w:rFonts w:ascii="Arial" w:eastAsia="Arial" w:hAnsi="Arial" w:cs="Arial"/>
          <w:color w:val="000000"/>
        </w:rPr>
        <w:t xml:space="preserve">  </w:t>
      </w:r>
    </w:p>
    <w:p w14:paraId="2343ADDE" w14:textId="77777777" w:rsidR="00465E0B" w:rsidRDefault="00465E0B" w:rsidP="00465E0B">
      <w:pPr>
        <w:spacing w:before="120" w:after="120" w:line="336" w:lineRule="auto"/>
      </w:pPr>
      <w:r>
        <w:rPr>
          <w:rFonts w:ascii="Arial" w:eastAsia="Arial" w:hAnsi="Arial" w:cs="Arial"/>
          <w:color w:val="000000"/>
        </w:rPr>
        <w:t xml:space="preserve">The college website - this is a very useful source of information which would usually include a statement about ethos and values, the college’s admission policy, the college’s special educational needs policy, links to Ofsted reports. Colleges may also include information about examination results and where young people go after they leave college.  </w:t>
      </w:r>
    </w:p>
    <w:p w14:paraId="7671E726" w14:textId="77777777" w:rsidR="00465E0B" w:rsidRDefault="00465E0B" w:rsidP="00465E0B">
      <w:pPr>
        <w:spacing w:before="120" w:after="120" w:line="336" w:lineRule="auto"/>
      </w:pPr>
      <w:r>
        <w:rPr>
          <w:rFonts w:ascii="Arial" w:eastAsia="Arial" w:hAnsi="Arial" w:cs="Arial"/>
          <w:color w:val="000000"/>
        </w:rPr>
        <w:t xml:space="preserve">The college prospectus - this will contain a range of information about the college. You can request a copy from the college.  </w:t>
      </w:r>
    </w:p>
    <w:p w14:paraId="0ABDA447" w14:textId="77777777" w:rsidR="00465E0B" w:rsidRDefault="00465E0B" w:rsidP="00465E0B">
      <w:pPr>
        <w:spacing w:before="120" w:after="120" w:line="336" w:lineRule="auto"/>
      </w:pPr>
      <w:r>
        <w:rPr>
          <w:rFonts w:ascii="Arial" w:eastAsia="Arial" w:hAnsi="Arial" w:cs="Arial"/>
          <w:color w:val="000000"/>
        </w:rPr>
        <w:t xml:space="preserve">The college Ofsted report - this is a detailed report from the Office for Standards in Education. They also produce summaries which give a useful overall picture of a college. You can access the latest Ofsted report from the college’s website or from the Ofsted website at </w:t>
      </w:r>
      <w:hyperlink r:id="rId11">
        <w:r>
          <w:rPr>
            <w:rFonts w:ascii="Arial" w:eastAsia="Arial" w:hAnsi="Arial" w:cs="Arial"/>
            <w:color w:val="1A62FF"/>
            <w:u w:val="single" w:color="1A62FF"/>
          </w:rPr>
          <w:t>www.ofsted.gov.uk</w:t>
        </w:r>
      </w:hyperlink>
      <w:r>
        <w:rPr>
          <w:rFonts w:ascii="Arial" w:eastAsia="Arial" w:hAnsi="Arial" w:cs="Arial"/>
          <w:color w:val="000000"/>
        </w:rPr>
        <w:t xml:space="preserve">.  </w:t>
      </w:r>
    </w:p>
    <w:p w14:paraId="302AB4B5" w14:textId="44EC2005" w:rsidR="0064368F" w:rsidRDefault="00465E0B" w:rsidP="00465E0B">
      <w:pPr>
        <w:spacing w:before="120" w:after="120" w:line="336" w:lineRule="auto"/>
      </w:pPr>
      <w:r>
        <w:rPr>
          <w:rFonts w:ascii="Arial" w:eastAsia="Arial" w:hAnsi="Arial" w:cs="Arial"/>
          <w:color w:val="000000"/>
        </w:rPr>
        <w:t xml:space="preserve">Government Education Statistics -these are published by the Department for Education (DfE) and are available at </w:t>
      </w:r>
      <w:hyperlink r:id="rId12">
        <w:r>
          <w:rPr>
            <w:rFonts w:ascii="Arial" w:eastAsia="Arial" w:hAnsi="Arial" w:cs="Arial"/>
            <w:color w:val="1A62FF"/>
            <w:u w:val="single" w:color="1A62FF"/>
          </w:rPr>
          <w:t>www.gov.uk/schools-colleges/data-collection</w:t>
        </w:r>
      </w:hyperlink>
      <w:r>
        <w:t xml:space="preserve"> </w:t>
      </w:r>
    </w:p>
    <w:sectPr w:rsidR="0064368F" w:rsidSect="00465E0B">
      <w:headerReference w:type="default" r:id="rId13"/>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6741" w14:textId="77777777" w:rsidR="00465E0B" w:rsidRPr="00530F58" w:rsidRDefault="00465E0B" w:rsidP="00530F58">
    <w:pPr>
      <w:pStyle w:val="Header"/>
      <w:jc w:val="right"/>
    </w:pPr>
    <w:r w:rsidRPr="00530F58">
      <w:rPr>
        <w:noProof/>
      </w:rPr>
      <w:drawing>
        <wp:inline distT="0" distB="0" distL="0" distR="0" wp14:anchorId="3585E04D" wp14:editId="6BFAC3BC">
          <wp:extent cx="1885950" cy="825599"/>
          <wp:effectExtent l="0" t="0" r="0" b="0"/>
          <wp:docPr id="849830468" name="Picture 6" descr="Hampshire County Council, Hampshire Achie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30468" name="Picture 6" descr="Hampshire County Council, Hampshire Achiev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472" cy="835458"/>
                  </a:xfrm>
                  <a:prstGeom prst="rect">
                    <a:avLst/>
                  </a:prstGeom>
                  <a:noFill/>
                  <a:ln>
                    <a:noFill/>
                  </a:ln>
                </pic:spPr>
              </pic:pic>
            </a:graphicData>
          </a:graphic>
        </wp:inline>
      </w:drawing>
    </w:r>
  </w:p>
  <w:p w14:paraId="708412B6" w14:textId="77777777" w:rsidR="00465E0B" w:rsidRDefault="00465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2807"/>
    <w:multiLevelType w:val="hybridMultilevel"/>
    <w:tmpl w:val="9C364B6C"/>
    <w:lvl w:ilvl="0" w:tplc="C30E700C">
      <w:start w:val="1"/>
      <w:numFmt w:val="bullet"/>
      <w:lvlText w:val=""/>
      <w:lvlJc w:val="left"/>
      <w:pPr>
        <w:ind w:left="400" w:hanging="360"/>
      </w:pPr>
      <w:rPr>
        <w:rFonts w:ascii="Symbol" w:hAnsi="Symbol"/>
      </w:rPr>
    </w:lvl>
    <w:lvl w:ilvl="1" w:tplc="D5F49B2C">
      <w:start w:val="1"/>
      <w:numFmt w:val="bullet"/>
      <w:lvlText w:val="o"/>
      <w:lvlJc w:val="left"/>
      <w:pPr>
        <w:ind w:left="800" w:hanging="360"/>
      </w:pPr>
      <w:rPr>
        <w:rFonts w:ascii="Courier New" w:hAnsi="Courier New"/>
      </w:rPr>
    </w:lvl>
    <w:lvl w:ilvl="2" w:tplc="525C0980">
      <w:start w:val="1"/>
      <w:numFmt w:val="bullet"/>
      <w:lvlText w:val=""/>
      <w:lvlJc w:val="left"/>
      <w:pPr>
        <w:ind w:left="1200" w:hanging="360"/>
      </w:pPr>
      <w:rPr>
        <w:rFonts w:ascii="Wingdings" w:hAnsi="Wingdings"/>
      </w:rPr>
    </w:lvl>
    <w:lvl w:ilvl="3" w:tplc="B22847B6">
      <w:start w:val="1"/>
      <w:numFmt w:val="bullet"/>
      <w:lvlText w:val=""/>
      <w:lvlJc w:val="left"/>
      <w:pPr>
        <w:ind w:left="1600" w:hanging="360"/>
      </w:pPr>
      <w:rPr>
        <w:rFonts w:ascii="Symbol" w:hAnsi="Symbol"/>
      </w:rPr>
    </w:lvl>
    <w:lvl w:ilvl="4" w:tplc="7032AB88">
      <w:start w:val="1"/>
      <w:numFmt w:val="bullet"/>
      <w:lvlText w:val="o"/>
      <w:lvlJc w:val="left"/>
      <w:pPr>
        <w:ind w:left="2000" w:hanging="360"/>
      </w:pPr>
      <w:rPr>
        <w:rFonts w:ascii="Courier New" w:hAnsi="Courier New"/>
      </w:rPr>
    </w:lvl>
    <w:lvl w:ilvl="5" w:tplc="0FD2570C">
      <w:start w:val="1"/>
      <w:numFmt w:val="bullet"/>
      <w:lvlText w:val=""/>
      <w:lvlJc w:val="left"/>
      <w:pPr>
        <w:ind w:left="2400" w:hanging="360"/>
      </w:pPr>
      <w:rPr>
        <w:rFonts w:ascii="Wingdings" w:hAnsi="Wingdings"/>
      </w:rPr>
    </w:lvl>
    <w:lvl w:ilvl="6" w:tplc="C9C0427E">
      <w:start w:val="1"/>
      <w:numFmt w:val="bullet"/>
      <w:lvlText w:val=""/>
      <w:lvlJc w:val="left"/>
      <w:pPr>
        <w:ind w:left="2800" w:hanging="360"/>
      </w:pPr>
      <w:rPr>
        <w:rFonts w:ascii="Symbol" w:hAnsi="Symbol"/>
      </w:rPr>
    </w:lvl>
    <w:lvl w:ilvl="7" w:tplc="5C3033B2">
      <w:start w:val="1"/>
      <w:numFmt w:val="bullet"/>
      <w:lvlText w:val="o"/>
      <w:lvlJc w:val="left"/>
      <w:pPr>
        <w:ind w:left="3200" w:hanging="360"/>
      </w:pPr>
      <w:rPr>
        <w:rFonts w:ascii="Courier New" w:hAnsi="Courier New"/>
      </w:rPr>
    </w:lvl>
    <w:lvl w:ilvl="8" w:tplc="B8F4F76C">
      <w:numFmt w:val="decimal"/>
      <w:lvlText w:val=""/>
      <w:lvlJc w:val="left"/>
    </w:lvl>
  </w:abstractNum>
  <w:abstractNum w:abstractNumId="1" w15:restartNumberingAfterBreak="0">
    <w:nsid w:val="1C1B5DD6"/>
    <w:multiLevelType w:val="hybridMultilevel"/>
    <w:tmpl w:val="4EA8D302"/>
    <w:lvl w:ilvl="0" w:tplc="8E42DEA6">
      <w:start w:val="1"/>
      <w:numFmt w:val="bullet"/>
      <w:lvlText w:val=""/>
      <w:lvlJc w:val="left"/>
      <w:pPr>
        <w:ind w:left="400" w:hanging="360"/>
      </w:pPr>
      <w:rPr>
        <w:rFonts w:ascii="Symbol" w:hAnsi="Symbol"/>
      </w:rPr>
    </w:lvl>
    <w:lvl w:ilvl="1" w:tplc="1DDE17E0">
      <w:start w:val="1"/>
      <w:numFmt w:val="bullet"/>
      <w:lvlText w:val="o"/>
      <w:lvlJc w:val="left"/>
      <w:pPr>
        <w:ind w:left="800" w:hanging="360"/>
      </w:pPr>
      <w:rPr>
        <w:rFonts w:ascii="Courier New" w:hAnsi="Courier New"/>
      </w:rPr>
    </w:lvl>
    <w:lvl w:ilvl="2" w:tplc="48623B70">
      <w:start w:val="1"/>
      <w:numFmt w:val="bullet"/>
      <w:lvlText w:val=""/>
      <w:lvlJc w:val="left"/>
      <w:pPr>
        <w:ind w:left="1200" w:hanging="360"/>
      </w:pPr>
      <w:rPr>
        <w:rFonts w:ascii="Wingdings" w:hAnsi="Wingdings"/>
      </w:rPr>
    </w:lvl>
    <w:lvl w:ilvl="3" w:tplc="A1EEBAA2">
      <w:start w:val="1"/>
      <w:numFmt w:val="bullet"/>
      <w:lvlText w:val=""/>
      <w:lvlJc w:val="left"/>
      <w:pPr>
        <w:ind w:left="1600" w:hanging="360"/>
      </w:pPr>
      <w:rPr>
        <w:rFonts w:ascii="Symbol" w:hAnsi="Symbol"/>
      </w:rPr>
    </w:lvl>
    <w:lvl w:ilvl="4" w:tplc="89CE0570">
      <w:start w:val="1"/>
      <w:numFmt w:val="bullet"/>
      <w:lvlText w:val="o"/>
      <w:lvlJc w:val="left"/>
      <w:pPr>
        <w:ind w:left="2000" w:hanging="360"/>
      </w:pPr>
      <w:rPr>
        <w:rFonts w:ascii="Courier New" w:hAnsi="Courier New"/>
      </w:rPr>
    </w:lvl>
    <w:lvl w:ilvl="5" w:tplc="F4D42096">
      <w:start w:val="1"/>
      <w:numFmt w:val="bullet"/>
      <w:lvlText w:val=""/>
      <w:lvlJc w:val="left"/>
      <w:pPr>
        <w:ind w:left="2400" w:hanging="360"/>
      </w:pPr>
      <w:rPr>
        <w:rFonts w:ascii="Wingdings" w:hAnsi="Wingdings"/>
      </w:rPr>
    </w:lvl>
    <w:lvl w:ilvl="6" w:tplc="810AFF8C">
      <w:start w:val="1"/>
      <w:numFmt w:val="bullet"/>
      <w:lvlText w:val=""/>
      <w:lvlJc w:val="left"/>
      <w:pPr>
        <w:ind w:left="2800" w:hanging="360"/>
      </w:pPr>
      <w:rPr>
        <w:rFonts w:ascii="Symbol" w:hAnsi="Symbol"/>
      </w:rPr>
    </w:lvl>
    <w:lvl w:ilvl="7" w:tplc="486A9D14">
      <w:start w:val="1"/>
      <w:numFmt w:val="bullet"/>
      <w:lvlText w:val="o"/>
      <w:lvlJc w:val="left"/>
      <w:pPr>
        <w:ind w:left="3200" w:hanging="360"/>
      </w:pPr>
      <w:rPr>
        <w:rFonts w:ascii="Courier New" w:hAnsi="Courier New"/>
      </w:rPr>
    </w:lvl>
    <w:lvl w:ilvl="8" w:tplc="7F542AC2">
      <w:numFmt w:val="decimal"/>
      <w:lvlText w:val=""/>
      <w:lvlJc w:val="left"/>
    </w:lvl>
  </w:abstractNum>
  <w:num w:numId="1" w16cid:durableId="2064477471">
    <w:abstractNumId w:val="0"/>
  </w:num>
  <w:num w:numId="2" w16cid:durableId="406346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E0B"/>
    <w:rsid w:val="003B2AAE"/>
    <w:rsid w:val="00465E0B"/>
    <w:rsid w:val="0064368F"/>
    <w:rsid w:val="00A42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C9A3"/>
  <w15:chartTrackingRefBased/>
  <w15:docId w15:val="{4E02DEB2-88A0-4FA6-A962-6E36EB69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E0B"/>
    <w:rPr>
      <w:rFonts w:eastAsiaTheme="minorEastAsia"/>
      <w:lang w:eastAsia="en-GB"/>
    </w:rPr>
  </w:style>
  <w:style w:type="paragraph" w:styleId="Heading1">
    <w:name w:val="heading 1"/>
    <w:basedOn w:val="Normal"/>
    <w:next w:val="Normal"/>
    <w:link w:val="Heading1Char"/>
    <w:uiPriority w:val="9"/>
    <w:qFormat/>
    <w:rsid w:val="00465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E0B"/>
    <w:rPr>
      <w:rFonts w:eastAsiaTheme="majorEastAsia" w:cstheme="majorBidi"/>
      <w:color w:val="272727" w:themeColor="text1" w:themeTint="D8"/>
    </w:rPr>
  </w:style>
  <w:style w:type="paragraph" w:styleId="Title">
    <w:name w:val="Title"/>
    <w:basedOn w:val="Normal"/>
    <w:next w:val="Normal"/>
    <w:link w:val="TitleChar"/>
    <w:uiPriority w:val="10"/>
    <w:qFormat/>
    <w:rsid w:val="00465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E0B"/>
    <w:pPr>
      <w:spacing w:before="160"/>
      <w:jc w:val="center"/>
    </w:pPr>
    <w:rPr>
      <w:i/>
      <w:iCs/>
      <w:color w:val="404040" w:themeColor="text1" w:themeTint="BF"/>
    </w:rPr>
  </w:style>
  <w:style w:type="character" w:customStyle="1" w:styleId="QuoteChar">
    <w:name w:val="Quote Char"/>
    <w:basedOn w:val="DefaultParagraphFont"/>
    <w:link w:val="Quote"/>
    <w:uiPriority w:val="29"/>
    <w:rsid w:val="00465E0B"/>
    <w:rPr>
      <w:i/>
      <w:iCs/>
      <w:color w:val="404040" w:themeColor="text1" w:themeTint="BF"/>
    </w:rPr>
  </w:style>
  <w:style w:type="paragraph" w:styleId="ListParagraph">
    <w:name w:val="List Paragraph"/>
    <w:basedOn w:val="Normal"/>
    <w:uiPriority w:val="34"/>
    <w:qFormat/>
    <w:rsid w:val="00465E0B"/>
    <w:pPr>
      <w:ind w:left="720"/>
      <w:contextualSpacing/>
    </w:pPr>
  </w:style>
  <w:style w:type="character" w:styleId="IntenseEmphasis">
    <w:name w:val="Intense Emphasis"/>
    <w:basedOn w:val="DefaultParagraphFont"/>
    <w:uiPriority w:val="21"/>
    <w:qFormat/>
    <w:rsid w:val="00465E0B"/>
    <w:rPr>
      <w:i/>
      <w:iCs/>
      <w:color w:val="0F4761" w:themeColor="accent1" w:themeShade="BF"/>
    </w:rPr>
  </w:style>
  <w:style w:type="paragraph" w:styleId="IntenseQuote">
    <w:name w:val="Intense Quote"/>
    <w:basedOn w:val="Normal"/>
    <w:next w:val="Normal"/>
    <w:link w:val="IntenseQuoteChar"/>
    <w:uiPriority w:val="30"/>
    <w:qFormat/>
    <w:rsid w:val="00465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E0B"/>
    <w:rPr>
      <w:i/>
      <w:iCs/>
      <w:color w:val="0F4761" w:themeColor="accent1" w:themeShade="BF"/>
    </w:rPr>
  </w:style>
  <w:style w:type="character" w:styleId="IntenseReference">
    <w:name w:val="Intense Reference"/>
    <w:basedOn w:val="DefaultParagraphFont"/>
    <w:uiPriority w:val="32"/>
    <w:qFormat/>
    <w:rsid w:val="00465E0B"/>
    <w:rPr>
      <w:b/>
      <w:bCs/>
      <w:smallCaps/>
      <w:color w:val="0F4761" w:themeColor="accent1" w:themeShade="BF"/>
      <w:spacing w:val="5"/>
    </w:rPr>
  </w:style>
  <w:style w:type="paragraph" w:styleId="Header">
    <w:name w:val="header"/>
    <w:basedOn w:val="Normal"/>
    <w:link w:val="HeaderChar"/>
    <w:uiPriority w:val="99"/>
    <w:unhideWhenUsed/>
    <w:rsid w:val="00465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E0B"/>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gov.uk/education/data-collection-and-censuses-for-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v.uk/government/organisations/ofsted"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rise.articulate.com/share/rE9fRfl7CaTdLKtoH1uvojDuM0u74VAR" TargetMode="External"/><Relationship Id="rId4" Type="http://schemas.openxmlformats.org/officeDocument/2006/relationships/webSettings" Target="webSettings.xml"/><Relationship Id="rId9" Type="http://schemas.openxmlformats.org/officeDocument/2006/relationships/hyperlink" Target="https://www.connecttosupporthampshire.org.uk/family-information-and-services-hub-fish/send-local-offer/preparation-for-adulthood/transitioning-to-adult-servi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864</Words>
  <Characters>4108</Characters>
  <Application>Microsoft Office Word</Application>
  <DocSecurity>0</DocSecurity>
  <Lines>105</Lines>
  <Paragraphs>75</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Bartholomew, Sharon</dc:creator>
  <cp:keywords/>
  <dc:description/>
  <cp:lastModifiedBy>Bartholomew, Sharon</cp:lastModifiedBy>
  <cp:revision>1</cp:revision>
  <dcterms:created xsi:type="dcterms:W3CDTF">2026-03-16T11:20:00Z</dcterms:created>
  <dcterms:modified xsi:type="dcterms:W3CDTF">2026-03-16T11:21:00Z</dcterms:modified>
</cp:coreProperties>
</file>