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53054" w14:textId="77777777" w:rsidR="00EA17E6" w:rsidRDefault="00EA17E6">
      <w:pPr>
        <w:pStyle w:val="Secondheading"/>
        <w:rPr>
          <w:rFonts w:ascii="Arial" w:hAnsi="Arial" w:cs="Arial"/>
          <w:sz w:val="24"/>
        </w:rPr>
      </w:pPr>
      <w:bookmarkStart w:id="0" w:name="_Toc16327023"/>
    </w:p>
    <w:p w14:paraId="201D0BBD" w14:textId="650C1567" w:rsidR="00AC6982" w:rsidRPr="00DB747B" w:rsidRDefault="00AC6982" w:rsidP="00C16FCE">
      <w:pPr>
        <w:pStyle w:val="Secondheading"/>
        <w:rPr>
          <w:rFonts w:ascii="Arial" w:hAnsi="Arial" w:cs="Arial"/>
          <w:b w:val="0"/>
          <w:bCs/>
          <w:sz w:val="24"/>
        </w:rPr>
      </w:pPr>
      <w:r w:rsidRPr="004911C1">
        <w:rPr>
          <w:rFonts w:ascii="Arial" w:hAnsi="Arial" w:cs="Arial"/>
          <w:sz w:val="24"/>
        </w:rPr>
        <w:t>Learner Induction Checklist</w:t>
      </w:r>
      <w:bookmarkEnd w:id="0"/>
    </w:p>
    <w:p w14:paraId="155807D6" w14:textId="05418B4F" w:rsidR="00AC6982" w:rsidRDefault="004E4E85" w:rsidP="00C16FCE">
      <w:pPr>
        <w:rPr>
          <w:rFonts w:ascii="Arial" w:hAnsi="Arial" w:cs="Arial"/>
        </w:rPr>
      </w:pPr>
      <w:r w:rsidRPr="004911C1">
        <w:rPr>
          <w:rFonts w:ascii="Arial" w:hAnsi="Arial" w:cs="Arial"/>
        </w:rPr>
        <w:t>Tutors must</w:t>
      </w:r>
      <w:r w:rsidR="00AC6982" w:rsidRPr="004911C1">
        <w:rPr>
          <w:rFonts w:ascii="Arial" w:hAnsi="Arial" w:cs="Arial"/>
        </w:rPr>
        <w:t xml:space="preserve"> complete this Checklist </w:t>
      </w:r>
      <w:r w:rsidR="00E55819" w:rsidRPr="004911C1">
        <w:rPr>
          <w:rFonts w:ascii="Arial" w:hAnsi="Arial" w:cs="Arial"/>
        </w:rPr>
        <w:t>at the start of the course and retain in the Course File.</w:t>
      </w:r>
    </w:p>
    <w:p w14:paraId="6F7F7F87" w14:textId="77777777" w:rsidR="00B03047" w:rsidRPr="004911C1" w:rsidRDefault="00B03047" w:rsidP="00C16FC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0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7"/>
        <w:gridCol w:w="4965"/>
      </w:tblGrid>
      <w:tr w:rsidR="000E2F64" w:rsidRPr="004911C1" w14:paraId="41103CEE" w14:textId="77777777" w:rsidTr="00EA17E6">
        <w:trPr>
          <w:trHeight w:val="525"/>
        </w:trPr>
        <w:tc>
          <w:tcPr>
            <w:tcW w:w="5347" w:type="dxa"/>
          </w:tcPr>
          <w:p w14:paraId="19BF506C" w14:textId="77777777" w:rsidR="000E2F64" w:rsidRPr="004911C1" w:rsidRDefault="000E2F64" w:rsidP="00C16FCE">
            <w:pPr>
              <w:jc w:val="both"/>
              <w:rPr>
                <w:rFonts w:ascii="Arial" w:hAnsi="Arial" w:cs="Arial"/>
                <w:b/>
              </w:rPr>
            </w:pPr>
            <w:r w:rsidRPr="004911C1">
              <w:rPr>
                <w:rFonts w:ascii="Arial" w:hAnsi="Arial" w:cs="Arial"/>
                <w:b/>
                <w:noProof/>
                <w:lang w:val="en-US"/>
              </w:rPr>
              <w:t>Course Title:</w:t>
            </w:r>
          </w:p>
          <w:p w14:paraId="5B7CF4A8" w14:textId="77777777" w:rsidR="000E2F64" w:rsidRPr="004911C1" w:rsidRDefault="000E2F64" w:rsidP="00C16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5" w:type="dxa"/>
          </w:tcPr>
          <w:p w14:paraId="63C2BE6D" w14:textId="77777777" w:rsidR="000E2F64" w:rsidRPr="004911C1" w:rsidRDefault="000E2F64" w:rsidP="00C16FCE">
            <w:pPr>
              <w:jc w:val="both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  <w:b/>
                <w:bCs/>
              </w:rPr>
              <w:t>Course Code:</w:t>
            </w:r>
          </w:p>
        </w:tc>
      </w:tr>
      <w:tr w:rsidR="000E2F64" w:rsidRPr="004911C1" w14:paraId="40E42009" w14:textId="77777777" w:rsidTr="00EA17E6">
        <w:trPr>
          <w:cantSplit/>
          <w:trHeight w:val="540"/>
        </w:trPr>
        <w:tc>
          <w:tcPr>
            <w:tcW w:w="5347" w:type="dxa"/>
          </w:tcPr>
          <w:p w14:paraId="05138EE2" w14:textId="6FFD249D" w:rsidR="000E2F64" w:rsidRPr="004911C1" w:rsidRDefault="000E2F64" w:rsidP="00C16FCE">
            <w:pPr>
              <w:jc w:val="both"/>
              <w:rPr>
                <w:rFonts w:ascii="Arial" w:hAnsi="Arial" w:cs="Arial"/>
                <w:b/>
              </w:rPr>
            </w:pPr>
            <w:r w:rsidRPr="004911C1">
              <w:rPr>
                <w:rFonts w:ascii="Arial" w:hAnsi="Arial" w:cs="Arial"/>
                <w:b/>
              </w:rPr>
              <w:t>Tutor:</w:t>
            </w:r>
          </w:p>
        </w:tc>
        <w:tc>
          <w:tcPr>
            <w:tcW w:w="4965" w:type="dxa"/>
          </w:tcPr>
          <w:p w14:paraId="5A5D1B10" w14:textId="77777777" w:rsidR="000E2F64" w:rsidRPr="004911C1" w:rsidRDefault="000E2F64" w:rsidP="00C16FCE">
            <w:pPr>
              <w:jc w:val="both"/>
              <w:rPr>
                <w:rFonts w:ascii="Arial" w:hAnsi="Arial" w:cs="Arial"/>
                <w:b/>
              </w:rPr>
            </w:pPr>
            <w:r w:rsidRPr="004911C1">
              <w:rPr>
                <w:rFonts w:ascii="Arial" w:hAnsi="Arial" w:cs="Arial"/>
                <w:b/>
              </w:rPr>
              <w:t>Start Date:</w:t>
            </w:r>
          </w:p>
        </w:tc>
      </w:tr>
    </w:tbl>
    <w:p w14:paraId="140EFBAD" w14:textId="77777777" w:rsidR="00815634" w:rsidRPr="00815634" w:rsidRDefault="00815634" w:rsidP="00C16FCE">
      <w:pPr>
        <w:rPr>
          <w:vanish/>
        </w:rPr>
      </w:pP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  <w:gridCol w:w="971"/>
      </w:tblGrid>
      <w:tr w:rsidR="00AC6982" w:rsidRPr="004911C1" w14:paraId="2E8CA3A5" w14:textId="77777777" w:rsidTr="00A50EFC">
        <w:tc>
          <w:tcPr>
            <w:tcW w:w="4530" w:type="pct"/>
          </w:tcPr>
          <w:p w14:paraId="491E4FA1" w14:textId="77777777" w:rsidR="00AC6982" w:rsidRPr="004911C1" w:rsidRDefault="000443D5" w:rsidP="00C16FCE">
            <w:pPr>
              <w:jc w:val="both"/>
              <w:rPr>
                <w:rFonts w:ascii="Arial" w:hAnsi="Arial" w:cs="Arial"/>
                <w:b/>
              </w:rPr>
            </w:pPr>
            <w:r w:rsidRPr="004911C1">
              <w:rPr>
                <w:rFonts w:ascii="Arial" w:hAnsi="Arial" w:cs="Arial"/>
                <w:b/>
              </w:rPr>
              <w:t>A</w:t>
            </w:r>
            <w:r w:rsidR="00AC6982" w:rsidRPr="004911C1">
              <w:rPr>
                <w:rFonts w:ascii="Arial" w:hAnsi="Arial" w:cs="Arial"/>
                <w:b/>
              </w:rPr>
              <w:t>ll enrolled learners</w:t>
            </w:r>
            <w:r w:rsidR="00012750" w:rsidRPr="004911C1">
              <w:rPr>
                <w:rFonts w:ascii="Arial" w:hAnsi="Arial" w:cs="Arial"/>
                <w:b/>
              </w:rPr>
              <w:t xml:space="preserve"> have been</w:t>
            </w:r>
            <w:r w:rsidRPr="004911C1">
              <w:rPr>
                <w:rFonts w:ascii="Arial" w:hAnsi="Arial" w:cs="Arial"/>
                <w:b/>
              </w:rPr>
              <w:t xml:space="preserve"> informed</w:t>
            </w:r>
            <w:r w:rsidR="00AC6982" w:rsidRPr="004911C1">
              <w:rPr>
                <w:rFonts w:ascii="Arial" w:hAnsi="Arial" w:cs="Arial"/>
                <w:b/>
              </w:rPr>
              <w:t xml:space="preserve"> of: </w:t>
            </w:r>
          </w:p>
        </w:tc>
        <w:tc>
          <w:tcPr>
            <w:tcW w:w="470" w:type="pct"/>
          </w:tcPr>
          <w:p w14:paraId="2AE1ABE8" w14:textId="77777777" w:rsidR="00AC6982" w:rsidRPr="004911C1" w:rsidRDefault="00AC6982" w:rsidP="00C16FCE">
            <w:pPr>
              <w:jc w:val="center"/>
              <w:rPr>
                <w:rFonts w:ascii="Arial" w:hAnsi="Arial" w:cs="Arial"/>
                <w:b/>
              </w:rPr>
            </w:pPr>
            <w:r w:rsidRPr="004911C1">
              <w:rPr>
                <w:rFonts w:ascii="Wingdings" w:eastAsia="Wingdings" w:hAnsi="Wingdings" w:cs="Wingdings"/>
                <w:b/>
              </w:rPr>
              <w:t>ü</w:t>
            </w:r>
          </w:p>
        </w:tc>
      </w:tr>
      <w:tr w:rsidR="00AC6982" w:rsidRPr="004911C1" w14:paraId="0F14248D" w14:textId="77777777" w:rsidTr="00C16FCE">
        <w:trPr>
          <w:trHeight w:val="584"/>
        </w:trPr>
        <w:tc>
          <w:tcPr>
            <w:tcW w:w="4530" w:type="pct"/>
          </w:tcPr>
          <w:p w14:paraId="2EA1FA83" w14:textId="5403BCED" w:rsidR="00EF1536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Learner Entitlement</w:t>
            </w:r>
            <w:r w:rsidR="00EF1536" w:rsidRPr="004911C1">
              <w:rPr>
                <w:rFonts w:ascii="Arial" w:hAnsi="Arial" w:cs="Arial"/>
              </w:rPr>
              <w:t xml:space="preserve"> (below</w:t>
            </w:r>
            <w:r w:rsidR="002F1040">
              <w:rPr>
                <w:rFonts w:ascii="Arial" w:hAnsi="Arial" w:cs="Arial"/>
              </w:rPr>
              <w:t xml:space="preserve"> and </w:t>
            </w:r>
            <w:r w:rsidR="00EF1536" w:rsidRPr="004911C1">
              <w:rPr>
                <w:rFonts w:ascii="Arial" w:hAnsi="Arial" w:cs="Arial"/>
              </w:rPr>
              <w:t>available online or paper-based)</w:t>
            </w:r>
          </w:p>
          <w:p w14:paraId="09914A64" w14:textId="1EE3F52D" w:rsidR="00C16FCE" w:rsidRPr="00C16FCE" w:rsidRDefault="00C16FCE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25DFA044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0443D5" w:rsidRPr="004911C1" w14:paraId="1985A9A9" w14:textId="77777777" w:rsidTr="00A50EFC">
        <w:tc>
          <w:tcPr>
            <w:tcW w:w="4530" w:type="pct"/>
          </w:tcPr>
          <w:p w14:paraId="12CAF284" w14:textId="77777777" w:rsidR="000443D5" w:rsidRPr="00C21A48" w:rsidRDefault="0002474A" w:rsidP="00C16FCE">
            <w:pPr>
              <w:pStyle w:val="NoSpacing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C21A48">
              <w:rPr>
                <w:rFonts w:ascii="Arial" w:hAnsi="Arial" w:cs="Arial"/>
              </w:rPr>
              <w:t>‘Safer Learning’–</w:t>
            </w:r>
            <w:r w:rsidR="00CC2F8F" w:rsidRPr="00C21A48">
              <w:rPr>
                <w:rFonts w:ascii="Arial" w:hAnsi="Arial" w:cs="Arial"/>
              </w:rPr>
              <w:t xml:space="preserve"> </w:t>
            </w:r>
            <w:r w:rsidR="00012750" w:rsidRPr="00C21A48">
              <w:rPr>
                <w:rFonts w:ascii="Arial" w:hAnsi="Arial" w:cs="Arial"/>
              </w:rPr>
              <w:t xml:space="preserve">learners’ </w:t>
            </w:r>
            <w:r w:rsidR="005A34B4" w:rsidRPr="00C21A48">
              <w:rPr>
                <w:rFonts w:ascii="Arial" w:hAnsi="Arial" w:cs="Arial"/>
              </w:rPr>
              <w:t>rights and responsibilities</w:t>
            </w:r>
            <w:r w:rsidR="00664B6E" w:rsidRPr="00C21A48">
              <w:rPr>
                <w:rFonts w:ascii="Arial" w:hAnsi="Arial" w:cs="Arial"/>
              </w:rPr>
              <w:t xml:space="preserve"> e.g., confidentiality</w:t>
            </w:r>
          </w:p>
          <w:p w14:paraId="0EC67BC3" w14:textId="77777777" w:rsidR="005A34B4" w:rsidRPr="004911C1" w:rsidRDefault="005A34B4" w:rsidP="00C16FCE">
            <w:pPr>
              <w:ind w:left="6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70" w:type="pct"/>
          </w:tcPr>
          <w:p w14:paraId="6F869817" w14:textId="77777777" w:rsidR="000443D5" w:rsidRPr="004911C1" w:rsidRDefault="000443D5" w:rsidP="00C16FC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A02DA" w:rsidRPr="004911C1" w14:paraId="73364E4A" w14:textId="77777777" w:rsidTr="00A50EFC">
        <w:tc>
          <w:tcPr>
            <w:tcW w:w="4530" w:type="pct"/>
          </w:tcPr>
          <w:p w14:paraId="37CA8340" w14:textId="4420C8E3" w:rsidR="009A02DA" w:rsidRPr="004911C1" w:rsidRDefault="009A02DA" w:rsidP="00C16FCE">
            <w:pPr>
              <w:pStyle w:val="NoSpacing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Safeguarding / Prevent</w:t>
            </w:r>
            <w:r w:rsidR="00CC2F8F" w:rsidRPr="004911C1">
              <w:rPr>
                <w:rFonts w:ascii="Arial" w:hAnsi="Arial" w:cs="Arial"/>
              </w:rPr>
              <w:t xml:space="preserve"> / British values</w:t>
            </w:r>
            <w:r w:rsidR="002561E8" w:rsidRPr="004911C1">
              <w:rPr>
                <w:rFonts w:ascii="Arial" w:hAnsi="Arial" w:cs="Arial"/>
              </w:rPr>
              <w:t xml:space="preserve"> (Hampshire </w:t>
            </w:r>
            <w:r w:rsidR="00DC1D07">
              <w:rPr>
                <w:rFonts w:ascii="Arial" w:hAnsi="Arial" w:cs="Arial"/>
              </w:rPr>
              <w:t>Achieves</w:t>
            </w:r>
            <w:r w:rsidR="00F34946">
              <w:rPr>
                <w:rFonts w:ascii="Arial" w:hAnsi="Arial" w:cs="Arial"/>
              </w:rPr>
              <w:t xml:space="preserve"> </w:t>
            </w:r>
            <w:r w:rsidR="002561E8" w:rsidRPr="004911C1">
              <w:rPr>
                <w:rFonts w:ascii="Arial" w:hAnsi="Arial" w:cs="Arial"/>
              </w:rPr>
              <w:t>Charter)</w:t>
            </w:r>
          </w:p>
          <w:p w14:paraId="6F19F355" w14:textId="77777777" w:rsidR="009A02DA" w:rsidRPr="004911C1" w:rsidRDefault="009A02DA" w:rsidP="00C16FCE">
            <w:pPr>
              <w:pStyle w:val="NoSpacing"/>
              <w:ind w:left="6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5198EFDA" w14:textId="77777777" w:rsidR="009A02DA" w:rsidRPr="004911C1" w:rsidRDefault="009A02DA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9A02DA" w:rsidRPr="004911C1" w14:paraId="10740885" w14:textId="77777777" w:rsidTr="009A02DA">
        <w:trPr>
          <w:trHeight w:val="1060"/>
        </w:trPr>
        <w:tc>
          <w:tcPr>
            <w:tcW w:w="4530" w:type="pct"/>
          </w:tcPr>
          <w:p w14:paraId="056673C2" w14:textId="02BF1CE0" w:rsidR="009A02DA" w:rsidRPr="004911C1" w:rsidRDefault="009A02DA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Health &amp;</w:t>
            </w:r>
            <w:r w:rsidR="004A2664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 xml:space="preserve">Safety </w:t>
            </w:r>
          </w:p>
          <w:p w14:paraId="46738B27" w14:textId="77777777" w:rsidR="009A02DA" w:rsidRPr="004911C1" w:rsidRDefault="009A02DA" w:rsidP="00C16FCE">
            <w:pPr>
              <w:numPr>
                <w:ilvl w:val="0"/>
                <w:numId w:val="1"/>
              </w:numPr>
              <w:ind w:left="78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 xml:space="preserve">Fire alarm – sound, location of nearest alarm </w:t>
            </w:r>
          </w:p>
          <w:p w14:paraId="59AE416A" w14:textId="77777777" w:rsidR="009A02DA" w:rsidRPr="004911C1" w:rsidRDefault="009A02DA" w:rsidP="00C16FCE">
            <w:pPr>
              <w:numPr>
                <w:ilvl w:val="0"/>
                <w:numId w:val="1"/>
              </w:numPr>
              <w:ind w:left="78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Emergency evacuation route and assembly point</w:t>
            </w:r>
          </w:p>
          <w:p w14:paraId="0D106F14" w14:textId="77777777" w:rsidR="009A02DA" w:rsidRPr="004911C1" w:rsidRDefault="009A02DA" w:rsidP="00C16FCE">
            <w:pPr>
              <w:numPr>
                <w:ilvl w:val="0"/>
                <w:numId w:val="1"/>
              </w:numPr>
              <w:ind w:left="78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Location of first aid box and emergency telephone</w:t>
            </w:r>
          </w:p>
          <w:p w14:paraId="7BCC5D0B" w14:textId="77777777" w:rsidR="004911C1" w:rsidRPr="004911C1" w:rsidRDefault="004911C1" w:rsidP="002F104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6A1A5D23" w14:textId="77777777" w:rsidR="009A02DA" w:rsidRPr="004911C1" w:rsidRDefault="009A02DA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6E250D81" w14:textId="77777777" w:rsidTr="00A50EFC">
        <w:tc>
          <w:tcPr>
            <w:tcW w:w="4530" w:type="pct"/>
          </w:tcPr>
          <w:p w14:paraId="4E779302" w14:textId="77777777" w:rsidR="005A34B4" w:rsidRPr="004911C1" w:rsidRDefault="004E4E85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 xml:space="preserve">Importance of attendance and punctuality and procedures such as </w:t>
            </w:r>
            <w:r w:rsidR="005A34B4" w:rsidRPr="004911C1">
              <w:rPr>
                <w:rFonts w:ascii="Arial" w:hAnsi="Arial" w:cs="Arial"/>
              </w:rPr>
              <w:t>contact phone numbers/email address</w:t>
            </w:r>
            <w:r w:rsidRPr="004911C1">
              <w:rPr>
                <w:rFonts w:ascii="Arial" w:hAnsi="Arial" w:cs="Arial"/>
              </w:rPr>
              <w:t xml:space="preserve"> in case of absence</w:t>
            </w:r>
          </w:p>
          <w:p w14:paraId="5C4F9282" w14:textId="77777777" w:rsidR="009A02DA" w:rsidRPr="004911C1" w:rsidRDefault="009A02DA" w:rsidP="00C16FCE">
            <w:pPr>
              <w:ind w:left="6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73B47CCF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17DEEFB2" w14:textId="77777777" w:rsidTr="00A50EFC">
        <w:tc>
          <w:tcPr>
            <w:tcW w:w="4530" w:type="pct"/>
          </w:tcPr>
          <w:p w14:paraId="1E83F4E4" w14:textId="77777777" w:rsidR="00AC6982" w:rsidRPr="004911C1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Course content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>/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>syllabus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>/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 xml:space="preserve">scheme of work </w:t>
            </w:r>
          </w:p>
          <w:p w14:paraId="47569F60" w14:textId="77777777" w:rsidR="005A34B4" w:rsidRPr="004911C1" w:rsidRDefault="005A34B4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612D09D4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531E5DF1" w14:textId="77777777" w:rsidTr="00A50EFC">
        <w:trPr>
          <w:trHeight w:val="586"/>
        </w:trPr>
        <w:tc>
          <w:tcPr>
            <w:tcW w:w="4530" w:type="pct"/>
          </w:tcPr>
          <w:p w14:paraId="5E9E45CC" w14:textId="77777777" w:rsidR="00AC6982" w:rsidRPr="004911C1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Time commitment required to complete the course</w:t>
            </w:r>
            <w:r w:rsidR="004E4E85" w:rsidRPr="004911C1">
              <w:rPr>
                <w:rFonts w:ascii="Arial" w:hAnsi="Arial" w:cs="Arial"/>
              </w:rPr>
              <w:t xml:space="preserve"> (such as course duration and private study expectations)</w:t>
            </w:r>
          </w:p>
          <w:p w14:paraId="78E87D8B" w14:textId="77777777" w:rsidR="005A34B4" w:rsidRPr="004911C1" w:rsidRDefault="005A34B4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0A2546EB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54335BF3" w14:textId="77777777" w:rsidTr="00A50EFC">
        <w:tc>
          <w:tcPr>
            <w:tcW w:w="4530" w:type="pct"/>
          </w:tcPr>
          <w:p w14:paraId="4F06C5B6" w14:textId="1C71F945" w:rsidR="005A34B4" w:rsidRPr="004911C1" w:rsidRDefault="005A34B4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S</w:t>
            </w:r>
            <w:r w:rsidR="00AC6982" w:rsidRPr="004911C1">
              <w:rPr>
                <w:rFonts w:ascii="Arial" w:hAnsi="Arial" w:cs="Arial"/>
              </w:rPr>
              <w:t>kills and knowledge needed for</w:t>
            </w:r>
            <w:r w:rsidRPr="004911C1">
              <w:rPr>
                <w:rFonts w:ascii="Arial" w:hAnsi="Arial" w:cs="Arial"/>
              </w:rPr>
              <w:t xml:space="preserve"> </w:t>
            </w:r>
            <w:r w:rsidR="00AC6982" w:rsidRPr="004911C1">
              <w:rPr>
                <w:rFonts w:ascii="Arial" w:hAnsi="Arial" w:cs="Arial"/>
              </w:rPr>
              <w:t>successful course completion</w:t>
            </w:r>
            <w:r w:rsidRPr="004911C1">
              <w:rPr>
                <w:rFonts w:ascii="Arial" w:hAnsi="Arial" w:cs="Arial"/>
              </w:rPr>
              <w:t xml:space="preserve"> </w:t>
            </w:r>
            <w:r w:rsidR="00C625C1" w:rsidRPr="004911C1">
              <w:rPr>
                <w:rFonts w:ascii="Arial" w:hAnsi="Arial" w:cs="Arial"/>
              </w:rPr>
              <w:t xml:space="preserve">including </w:t>
            </w:r>
            <w:r w:rsidR="00B03091" w:rsidRPr="004911C1">
              <w:rPr>
                <w:rFonts w:ascii="Arial" w:hAnsi="Arial" w:cs="Arial"/>
              </w:rPr>
              <w:t>embedding</w:t>
            </w:r>
            <w:r w:rsidR="00F61DF2" w:rsidRPr="004911C1">
              <w:rPr>
                <w:rFonts w:ascii="Arial" w:hAnsi="Arial" w:cs="Arial"/>
              </w:rPr>
              <w:t xml:space="preserve"> of</w:t>
            </w:r>
            <w:r w:rsidR="00B03091" w:rsidRPr="004911C1">
              <w:rPr>
                <w:rFonts w:ascii="Arial" w:hAnsi="Arial" w:cs="Arial"/>
              </w:rPr>
              <w:t xml:space="preserve"> English</w:t>
            </w:r>
            <w:r w:rsidR="00B40BE4">
              <w:rPr>
                <w:rFonts w:ascii="Arial" w:hAnsi="Arial" w:cs="Arial"/>
              </w:rPr>
              <w:t xml:space="preserve">, </w:t>
            </w:r>
            <w:r w:rsidR="00B03091" w:rsidRPr="004911C1">
              <w:rPr>
                <w:rFonts w:ascii="Arial" w:hAnsi="Arial" w:cs="Arial"/>
              </w:rPr>
              <w:t>maths</w:t>
            </w:r>
            <w:r w:rsidR="00F61DF2" w:rsidRPr="004911C1">
              <w:rPr>
                <w:rFonts w:ascii="Arial" w:hAnsi="Arial" w:cs="Arial"/>
              </w:rPr>
              <w:t xml:space="preserve"> </w:t>
            </w:r>
            <w:r w:rsidR="00B40BE4">
              <w:rPr>
                <w:rFonts w:ascii="Arial" w:hAnsi="Arial" w:cs="Arial"/>
              </w:rPr>
              <w:t xml:space="preserve">and essential digital skills </w:t>
            </w:r>
            <w:r w:rsidR="00F61DF2" w:rsidRPr="004911C1">
              <w:rPr>
                <w:rFonts w:ascii="Arial" w:hAnsi="Arial" w:cs="Arial"/>
              </w:rPr>
              <w:t>where applicable</w:t>
            </w:r>
          </w:p>
          <w:p w14:paraId="51DBA4D1" w14:textId="77777777" w:rsidR="00C625C1" w:rsidRPr="004911C1" w:rsidRDefault="00C625C1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724ECDA0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75821759" w14:textId="77777777" w:rsidTr="00A50EFC">
        <w:tc>
          <w:tcPr>
            <w:tcW w:w="4530" w:type="pct"/>
          </w:tcPr>
          <w:p w14:paraId="515B579D" w14:textId="77777777" w:rsidR="005A34B4" w:rsidRPr="004911C1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 xml:space="preserve">Opportunities for </w:t>
            </w:r>
            <w:r w:rsidR="00E55819" w:rsidRPr="004911C1">
              <w:rPr>
                <w:rFonts w:ascii="Arial" w:hAnsi="Arial" w:cs="Arial"/>
              </w:rPr>
              <w:t>learner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="00E55819" w:rsidRPr="004911C1">
              <w:rPr>
                <w:rFonts w:ascii="Arial" w:hAnsi="Arial" w:cs="Arial"/>
              </w:rPr>
              <w:t>/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="00E55819" w:rsidRPr="004911C1">
              <w:rPr>
                <w:rFonts w:ascii="Arial" w:hAnsi="Arial" w:cs="Arial"/>
              </w:rPr>
              <w:t>learning support</w:t>
            </w:r>
            <w:r w:rsidRPr="004911C1">
              <w:rPr>
                <w:rFonts w:ascii="Arial" w:hAnsi="Arial" w:cs="Arial"/>
              </w:rPr>
              <w:t xml:space="preserve"> for learners with </w:t>
            </w:r>
            <w:r w:rsidR="00E55819" w:rsidRPr="004911C1">
              <w:rPr>
                <w:rFonts w:ascii="Arial" w:hAnsi="Arial" w:cs="Arial"/>
              </w:rPr>
              <w:t xml:space="preserve">learning difficulties and/or </w:t>
            </w:r>
            <w:r w:rsidRPr="004911C1">
              <w:rPr>
                <w:rFonts w:ascii="Arial" w:hAnsi="Arial" w:cs="Arial"/>
              </w:rPr>
              <w:t>disabilities</w:t>
            </w:r>
            <w:r w:rsidR="005A34B4" w:rsidRPr="004911C1">
              <w:rPr>
                <w:rFonts w:ascii="Arial" w:hAnsi="Arial" w:cs="Arial"/>
              </w:rPr>
              <w:t xml:space="preserve"> or other additional needs</w:t>
            </w:r>
          </w:p>
          <w:p w14:paraId="383CEFD0" w14:textId="77777777" w:rsidR="00C625C1" w:rsidRPr="004911C1" w:rsidRDefault="00C625C1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14C8C6DF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18073225" w14:textId="77777777" w:rsidTr="00A50EFC">
        <w:trPr>
          <w:trHeight w:val="530"/>
        </w:trPr>
        <w:tc>
          <w:tcPr>
            <w:tcW w:w="4530" w:type="pct"/>
          </w:tcPr>
          <w:p w14:paraId="1AC6B655" w14:textId="77777777" w:rsidR="005A34B4" w:rsidRPr="004911C1" w:rsidRDefault="004E4E85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Opportunities to discuss in confidence</w:t>
            </w:r>
            <w:r w:rsidR="00AC6982" w:rsidRPr="004911C1">
              <w:rPr>
                <w:rFonts w:ascii="Arial" w:hAnsi="Arial" w:cs="Arial"/>
              </w:rPr>
              <w:t xml:space="preserve"> any additional learning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>/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>support</w:t>
            </w:r>
            <w:r w:rsidR="00AC6982" w:rsidRPr="004911C1">
              <w:rPr>
                <w:rFonts w:ascii="Arial" w:hAnsi="Arial" w:cs="Arial"/>
              </w:rPr>
              <w:t xml:space="preserve"> needs</w:t>
            </w:r>
            <w:r w:rsidR="005A34B4" w:rsidRPr="004911C1">
              <w:rPr>
                <w:rFonts w:ascii="Arial" w:hAnsi="Arial" w:cs="Arial"/>
              </w:rPr>
              <w:t xml:space="preserve"> or to discuss any </w:t>
            </w:r>
            <w:r w:rsidRPr="004911C1">
              <w:rPr>
                <w:rFonts w:ascii="Arial" w:hAnsi="Arial" w:cs="Arial"/>
              </w:rPr>
              <w:t xml:space="preserve">other </w:t>
            </w:r>
            <w:r w:rsidR="005A34B4" w:rsidRPr="004911C1">
              <w:rPr>
                <w:rFonts w:ascii="Arial" w:hAnsi="Arial" w:cs="Arial"/>
              </w:rPr>
              <w:t>aspects of the course</w:t>
            </w:r>
          </w:p>
          <w:p w14:paraId="544D9E3D" w14:textId="77777777" w:rsidR="00C625C1" w:rsidRPr="004911C1" w:rsidRDefault="00C625C1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40BC6F50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5185FFE0" w14:textId="77777777" w:rsidTr="00A50EFC">
        <w:trPr>
          <w:trHeight w:val="456"/>
        </w:trPr>
        <w:tc>
          <w:tcPr>
            <w:tcW w:w="4530" w:type="pct"/>
          </w:tcPr>
          <w:p w14:paraId="671B865D" w14:textId="7015B588" w:rsidR="00AC6982" w:rsidRDefault="004B4D80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  <w:r w:rsidR="00AC6982" w:rsidRPr="004911C1">
              <w:rPr>
                <w:rFonts w:ascii="Arial" w:hAnsi="Arial" w:cs="Arial"/>
              </w:rPr>
              <w:t xml:space="preserve"> and complaints procedures and learner feedback forms</w:t>
            </w:r>
          </w:p>
          <w:p w14:paraId="25FE7E38" w14:textId="77777777" w:rsidR="005A34B4" w:rsidRPr="004911C1" w:rsidRDefault="005A34B4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2F3CFB6B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1820C477" w14:textId="77777777" w:rsidTr="00A50EFC">
        <w:tc>
          <w:tcPr>
            <w:tcW w:w="4530" w:type="pct"/>
          </w:tcPr>
          <w:p w14:paraId="1CB62392" w14:textId="77777777" w:rsidR="00AC6982" w:rsidRPr="004911C1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Teaching and learning strategies</w:t>
            </w:r>
          </w:p>
          <w:p w14:paraId="127F60CC" w14:textId="77777777" w:rsidR="005A34B4" w:rsidRPr="004911C1" w:rsidRDefault="005A34B4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3BB133E6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5E35D400" w14:textId="77777777" w:rsidTr="00A50EFC">
        <w:tc>
          <w:tcPr>
            <w:tcW w:w="4530" w:type="pct"/>
          </w:tcPr>
          <w:p w14:paraId="3C1DCEC4" w14:textId="12B6EF38" w:rsidR="00AC6982" w:rsidRPr="004911C1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 xml:space="preserve">Assessment, </w:t>
            </w:r>
            <w:r w:rsidR="004B4D80" w:rsidRPr="004911C1">
              <w:rPr>
                <w:rFonts w:ascii="Arial" w:hAnsi="Arial" w:cs="Arial"/>
              </w:rPr>
              <w:t>accreditation,</w:t>
            </w:r>
            <w:r w:rsidRPr="004911C1">
              <w:rPr>
                <w:rFonts w:ascii="Arial" w:hAnsi="Arial" w:cs="Arial"/>
              </w:rPr>
              <w:t xml:space="preserve"> or examinations </w:t>
            </w:r>
            <w:r w:rsidR="00C625C1" w:rsidRPr="004911C1">
              <w:rPr>
                <w:rFonts w:ascii="Arial" w:hAnsi="Arial" w:cs="Arial"/>
              </w:rPr>
              <w:t xml:space="preserve">(including academic appeals procedure) </w:t>
            </w:r>
            <w:r w:rsidRPr="004911C1">
              <w:rPr>
                <w:rFonts w:ascii="Arial" w:hAnsi="Arial" w:cs="Arial"/>
              </w:rPr>
              <w:t>associated with the course</w:t>
            </w:r>
          </w:p>
          <w:p w14:paraId="5E91FE42" w14:textId="77777777" w:rsidR="005A34B4" w:rsidRPr="004911C1" w:rsidRDefault="005A34B4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21D407A4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76DE4DB8" w14:textId="77777777" w:rsidTr="00A50EFC">
        <w:tc>
          <w:tcPr>
            <w:tcW w:w="4530" w:type="pct"/>
          </w:tcPr>
          <w:p w14:paraId="5212F165" w14:textId="77777777" w:rsidR="00AC6982" w:rsidRPr="004911C1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An outline of what learners could progress to when they complete the course</w:t>
            </w:r>
          </w:p>
          <w:p w14:paraId="3BC39106" w14:textId="77777777" w:rsidR="00A733EB" w:rsidRPr="004911C1" w:rsidRDefault="00A733EB" w:rsidP="00C16FC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589F6B25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F262AF8" w14:textId="77777777" w:rsidR="00D96A00" w:rsidRDefault="00D96A00" w:rsidP="00C16FCE">
      <w:pPr>
        <w:pStyle w:val="BodyTextIndent"/>
        <w:ind w:left="0" w:firstLine="0"/>
        <w:rPr>
          <w:rFonts w:ascii="Arial" w:hAnsi="Arial"/>
          <w:b/>
        </w:rPr>
      </w:pPr>
    </w:p>
    <w:p w14:paraId="49587F88" w14:textId="42D92325" w:rsidR="00AC6982" w:rsidRPr="004911C1" w:rsidRDefault="000443D5" w:rsidP="00C16FCE">
      <w:pPr>
        <w:pStyle w:val="BodyTextIndent"/>
        <w:ind w:left="0" w:firstLine="0"/>
        <w:rPr>
          <w:rFonts w:ascii="Arial" w:hAnsi="Arial"/>
          <w:b/>
        </w:rPr>
      </w:pPr>
      <w:r w:rsidRPr="004911C1">
        <w:rPr>
          <w:rFonts w:ascii="Arial" w:hAnsi="Arial"/>
          <w:b/>
        </w:rPr>
        <w:t>E</w:t>
      </w:r>
      <w:r w:rsidR="00AC6982" w:rsidRPr="004911C1">
        <w:rPr>
          <w:rFonts w:ascii="Arial" w:hAnsi="Arial"/>
          <w:b/>
        </w:rPr>
        <w:t>nrolment process completed for all learners</w:t>
      </w:r>
      <w:r w:rsidRPr="004911C1">
        <w:rPr>
          <w:rFonts w:ascii="Arial" w:hAnsi="Arial"/>
          <w:b/>
        </w:rPr>
        <w:t xml:space="preserve"> and all names included on the register</w:t>
      </w:r>
      <w:r w:rsidR="00AC6982" w:rsidRPr="004911C1">
        <w:rPr>
          <w:rFonts w:ascii="Arial" w:hAnsi="Arial"/>
          <w:b/>
        </w:rPr>
        <w:t>.</w:t>
      </w:r>
    </w:p>
    <w:p w14:paraId="63216FA0" w14:textId="77777777" w:rsidR="00AC6982" w:rsidRPr="004911C1" w:rsidRDefault="00AC6982" w:rsidP="00C16FCE">
      <w:pPr>
        <w:rPr>
          <w:rFonts w:ascii="Arial" w:hAnsi="Arial" w:cs="Arial"/>
          <w:b/>
        </w:rPr>
      </w:pPr>
      <w:r w:rsidRPr="004911C1">
        <w:rPr>
          <w:rFonts w:ascii="Arial" w:hAnsi="Arial" w:cs="Arial"/>
          <w:b/>
        </w:rPr>
        <w:t xml:space="preserve">Signed: </w:t>
      </w:r>
      <w:r w:rsidR="004911C1">
        <w:rPr>
          <w:rFonts w:ascii="Arial" w:hAnsi="Arial" w:cs="Arial"/>
          <w:b/>
        </w:rPr>
        <w:tab/>
      </w:r>
      <w:r w:rsidR="004911C1">
        <w:rPr>
          <w:rFonts w:ascii="Arial" w:hAnsi="Arial" w:cs="Arial"/>
          <w:b/>
        </w:rPr>
        <w:tab/>
      </w:r>
      <w:r w:rsidRPr="004911C1">
        <w:rPr>
          <w:rFonts w:ascii="Arial" w:hAnsi="Arial" w:cs="Arial"/>
          <w:b/>
        </w:rPr>
        <w:tab/>
      </w:r>
      <w:r w:rsidRPr="004911C1">
        <w:rPr>
          <w:rFonts w:ascii="Arial" w:hAnsi="Arial" w:cs="Arial"/>
          <w:b/>
        </w:rPr>
        <w:tab/>
      </w:r>
      <w:r w:rsidRPr="004911C1">
        <w:rPr>
          <w:rFonts w:ascii="Arial" w:hAnsi="Arial" w:cs="Arial"/>
          <w:b/>
        </w:rPr>
        <w:tab/>
      </w:r>
      <w:r w:rsidRPr="004911C1">
        <w:rPr>
          <w:rFonts w:ascii="Arial" w:hAnsi="Arial" w:cs="Arial"/>
          <w:b/>
        </w:rPr>
        <w:tab/>
      </w:r>
      <w:r w:rsidRPr="004911C1">
        <w:rPr>
          <w:rFonts w:ascii="Arial" w:hAnsi="Arial" w:cs="Arial"/>
          <w:b/>
        </w:rPr>
        <w:tab/>
      </w:r>
      <w:r w:rsidRPr="004911C1">
        <w:rPr>
          <w:rFonts w:ascii="Arial" w:hAnsi="Arial" w:cs="Arial"/>
          <w:b/>
        </w:rPr>
        <w:tab/>
        <w:t>Date:</w:t>
      </w:r>
      <w:r w:rsidRPr="004911C1">
        <w:rPr>
          <w:rFonts w:ascii="Arial" w:hAnsi="Arial" w:cs="Arial"/>
          <w:b/>
        </w:rPr>
        <w:tab/>
      </w:r>
    </w:p>
    <w:p w14:paraId="14C44A8F" w14:textId="3CFB05FE" w:rsidR="00272B0A" w:rsidRPr="004911C1" w:rsidRDefault="00CC2F8F" w:rsidP="00272B0A">
      <w:pPr>
        <w:pStyle w:val="Pa7"/>
        <w:spacing w:after="0"/>
        <w:rPr>
          <w:rFonts w:ascii="Arial" w:hAnsi="Arial" w:cs="Arial"/>
          <w:b/>
          <w:bCs/>
        </w:rPr>
      </w:pPr>
      <w:r w:rsidRPr="004911C1">
        <w:rPr>
          <w:rFonts w:ascii="Arial" w:hAnsi="Arial" w:cs="Arial"/>
          <w:b/>
          <w:bCs/>
        </w:rPr>
        <w:br w:type="page"/>
      </w:r>
      <w:r w:rsidR="00272B0A" w:rsidRPr="004911C1">
        <w:rPr>
          <w:rFonts w:ascii="Arial" w:hAnsi="Arial" w:cs="Arial"/>
          <w:b/>
          <w:bCs/>
        </w:rPr>
        <w:lastRenderedPageBreak/>
        <w:t xml:space="preserve">Learner Entitlement </w:t>
      </w:r>
      <w:r w:rsidR="004911C1">
        <w:rPr>
          <w:rFonts w:ascii="Arial" w:hAnsi="Arial" w:cs="Arial"/>
          <w:b/>
          <w:bCs/>
        </w:rPr>
        <w:t>Statement</w:t>
      </w:r>
    </w:p>
    <w:p w14:paraId="496D05F9" w14:textId="77777777" w:rsidR="00272B0A" w:rsidRPr="004911C1" w:rsidRDefault="00272B0A" w:rsidP="00272B0A">
      <w:pPr>
        <w:pStyle w:val="Default"/>
        <w:rPr>
          <w:rFonts w:ascii="Arial" w:hAnsi="Arial" w:cs="Arial"/>
        </w:rPr>
      </w:pPr>
    </w:p>
    <w:p w14:paraId="0ABEA3E9" w14:textId="09782055" w:rsidR="00C15183" w:rsidRPr="007A6F82" w:rsidRDefault="00C15183" w:rsidP="00C15183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 xml:space="preserve">Hampshire Achieves welcomes and values all learners. </w:t>
      </w:r>
      <w:r>
        <w:rPr>
          <w:rFonts w:ascii="Arial" w:hAnsi="Arial" w:cs="Arial"/>
          <w:color w:val="000000"/>
          <w:lang w:eastAsia="en-GB"/>
        </w:rPr>
        <w:t xml:space="preserve">Through our Hampshire </w:t>
      </w:r>
      <w:r w:rsidR="00DC1D07">
        <w:rPr>
          <w:rFonts w:ascii="Arial" w:hAnsi="Arial" w:cs="Arial"/>
          <w:color w:val="000000"/>
          <w:lang w:eastAsia="en-GB"/>
        </w:rPr>
        <w:t>Achieves</w:t>
      </w:r>
      <w:r>
        <w:rPr>
          <w:rFonts w:ascii="Arial" w:hAnsi="Arial" w:cs="Arial"/>
          <w:color w:val="000000"/>
          <w:lang w:eastAsia="en-GB"/>
        </w:rPr>
        <w:t xml:space="preserve"> provision we</w:t>
      </w:r>
      <w:r w:rsidRPr="007A6F82">
        <w:rPr>
          <w:rFonts w:ascii="Arial" w:hAnsi="Arial" w:cs="Arial"/>
          <w:lang w:eastAsia="en-GB"/>
        </w:rPr>
        <w:t xml:space="preserve"> offer a wide range of courses for </w:t>
      </w:r>
      <w:r w:rsidR="00F41001" w:rsidRPr="002F1040">
        <w:rPr>
          <w:rFonts w:ascii="Arial" w:hAnsi="Arial" w:cs="Arial"/>
          <w:lang w:eastAsia="en-GB"/>
        </w:rPr>
        <w:t>learners</w:t>
      </w:r>
      <w:r w:rsidRPr="002F1040">
        <w:rPr>
          <w:rFonts w:ascii="Arial" w:hAnsi="Arial" w:cs="Arial"/>
          <w:lang w:eastAsia="en-GB"/>
        </w:rPr>
        <w:t xml:space="preserve"> </w:t>
      </w:r>
      <w:r w:rsidRPr="007A6F82">
        <w:rPr>
          <w:rFonts w:ascii="Arial" w:hAnsi="Arial" w:cs="Arial"/>
          <w:lang w:eastAsia="en-GB"/>
        </w:rPr>
        <w:t xml:space="preserve">to help you achieve your career and life goals. </w:t>
      </w:r>
      <w:r w:rsidRPr="007A6F82">
        <w:rPr>
          <w:rFonts w:ascii="Arial" w:hAnsi="Arial" w:cs="Arial"/>
          <w:color w:val="000000"/>
          <w:lang w:eastAsia="en-GB"/>
        </w:rPr>
        <w:t xml:space="preserve">We are committed to ensuring your wellbeing, security and providing a safe environment.  </w:t>
      </w:r>
    </w:p>
    <w:p w14:paraId="4EA2D0D9" w14:textId="77777777" w:rsidR="00C15183" w:rsidRPr="007A6F82" w:rsidRDefault="00C15183" w:rsidP="00C15183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lang w:eastAsia="en-GB"/>
        </w:rPr>
      </w:pPr>
    </w:p>
    <w:p w14:paraId="5732FF4E" w14:textId="77777777" w:rsidR="00C15183" w:rsidRPr="007A6F82" w:rsidRDefault="00C15183" w:rsidP="00C15183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We will also aim to provide all the information you may need to succeed on your course as follows:</w:t>
      </w:r>
    </w:p>
    <w:p w14:paraId="5A793172" w14:textId="77777777" w:rsidR="00C15183" w:rsidRPr="007A6F82" w:rsidRDefault="00C15183" w:rsidP="00C151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GB"/>
        </w:rPr>
      </w:pPr>
    </w:p>
    <w:p w14:paraId="766AC1A5" w14:textId="77777777" w:rsidR="00C15183" w:rsidRPr="007A6F82" w:rsidRDefault="00C15183" w:rsidP="00C15183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b/>
          <w:lang w:eastAsia="en-GB"/>
        </w:rPr>
      </w:pPr>
      <w:r w:rsidRPr="007A6F82">
        <w:rPr>
          <w:rFonts w:ascii="Arial" w:hAnsi="Arial" w:cs="Arial"/>
          <w:b/>
          <w:lang w:eastAsia="en-GB"/>
        </w:rPr>
        <w:t>Before the course starts</w:t>
      </w:r>
    </w:p>
    <w:p w14:paraId="7893D1F8" w14:textId="77777777" w:rsidR="00C15183" w:rsidRPr="00C15183" w:rsidRDefault="00C15183" w:rsidP="00C15183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01" w:lineRule="atLeast"/>
        <w:ind w:hanging="720"/>
        <w:jc w:val="both"/>
        <w:rPr>
          <w:rFonts w:ascii="Arial" w:hAnsi="Arial" w:cs="Arial"/>
          <w:color w:val="000000"/>
          <w:lang w:eastAsia="en-GB"/>
        </w:rPr>
      </w:pPr>
      <w:r w:rsidRPr="00C15183">
        <w:rPr>
          <w:rFonts w:ascii="Arial" w:hAnsi="Arial" w:cs="Arial"/>
          <w:color w:val="000000"/>
          <w:lang w:eastAsia="en-GB"/>
        </w:rPr>
        <w:t>start date, times, number of weeks, fees, and costs</w:t>
      </w:r>
    </w:p>
    <w:p w14:paraId="59EB212F" w14:textId="1A452208" w:rsidR="00C15183" w:rsidRPr="00C15183" w:rsidRDefault="00590043" w:rsidP="00C15183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01" w:lineRule="atLeast"/>
        <w:ind w:hanging="720"/>
        <w:jc w:val="both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l</w:t>
      </w:r>
      <w:r w:rsidR="00C15183" w:rsidRPr="00C15183">
        <w:rPr>
          <w:rFonts w:ascii="Arial" w:hAnsi="Arial" w:cs="Arial"/>
          <w:color w:val="000000"/>
          <w:lang w:eastAsia="en-GB"/>
        </w:rPr>
        <w:t>ocation (face to face or online)</w:t>
      </w:r>
    </w:p>
    <w:p w14:paraId="2C64FF49" w14:textId="607D0530" w:rsidR="00C15183" w:rsidRPr="007A6F82" w:rsidRDefault="00C15183" w:rsidP="00C15183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01" w:lineRule="atLeast"/>
        <w:ind w:hanging="72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 xml:space="preserve">level of </w:t>
      </w:r>
      <w:r w:rsidRPr="006A0CBC">
        <w:rPr>
          <w:rFonts w:ascii="Arial" w:hAnsi="Arial" w:cs="Arial"/>
          <w:color w:val="000000"/>
          <w:lang w:eastAsia="en-GB"/>
        </w:rPr>
        <w:t xml:space="preserve">course – e.g., </w:t>
      </w:r>
      <w:r w:rsidR="00F41001" w:rsidRPr="002F1040">
        <w:rPr>
          <w:rFonts w:ascii="Arial" w:hAnsi="Arial" w:cs="Arial"/>
          <w:lang w:eastAsia="en-GB"/>
        </w:rPr>
        <w:t>PW1, PW2, SI</w:t>
      </w:r>
    </w:p>
    <w:p w14:paraId="39A26CFC" w14:textId="77777777" w:rsidR="00C15183" w:rsidRPr="007A6F82" w:rsidRDefault="00C15183" w:rsidP="00C15183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01" w:lineRule="atLeast"/>
        <w:ind w:hanging="72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what the course will cover</w:t>
      </w:r>
    </w:p>
    <w:p w14:paraId="273BD4BE" w14:textId="77777777" w:rsidR="00C15183" w:rsidRPr="007A6F82" w:rsidRDefault="00C15183" w:rsidP="00C15183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01" w:lineRule="atLeast"/>
        <w:ind w:hanging="72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whether any previous knowledge is required</w:t>
      </w:r>
    </w:p>
    <w:p w14:paraId="3D5D44A8" w14:textId="77777777" w:rsidR="00C15183" w:rsidRPr="007A6F82" w:rsidRDefault="00C15183" w:rsidP="00C15183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01" w:lineRule="atLeast"/>
        <w:ind w:hanging="72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any necessary preparation prior to the start of the course</w:t>
      </w:r>
    </w:p>
    <w:p w14:paraId="7F198533" w14:textId="77777777" w:rsidR="004B4AF3" w:rsidRDefault="00C15183" w:rsidP="004B4AF3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line="201" w:lineRule="atLeast"/>
        <w:ind w:hanging="72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any materials you will need to provide</w:t>
      </w:r>
    </w:p>
    <w:p w14:paraId="604B65F6" w14:textId="6FA3EF20" w:rsidR="00C15183" w:rsidRPr="004B4AF3" w:rsidRDefault="00C15183" w:rsidP="00E465B4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line="201" w:lineRule="atLeast"/>
        <w:ind w:left="1134" w:hanging="425"/>
        <w:jc w:val="both"/>
        <w:rPr>
          <w:rFonts w:ascii="Arial" w:hAnsi="Arial" w:cs="Arial"/>
          <w:color w:val="000000"/>
          <w:lang w:eastAsia="en-GB"/>
        </w:rPr>
      </w:pPr>
      <w:r w:rsidRPr="004B4AF3">
        <w:rPr>
          <w:rFonts w:ascii="Arial" w:hAnsi="Arial" w:cs="Arial"/>
          <w:color w:val="000000"/>
          <w:lang w:eastAsia="en-GB"/>
        </w:rPr>
        <w:t>an opportunity to discuss, in confidence if you prefer, any particular needs you may have and how we can support you to achieve your learning goals.</w:t>
      </w:r>
    </w:p>
    <w:p w14:paraId="479374A5" w14:textId="77777777" w:rsidR="00C15183" w:rsidRPr="007A6F82" w:rsidRDefault="00C15183" w:rsidP="00C15183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b/>
          <w:color w:val="000000"/>
          <w:lang w:eastAsia="en-GB"/>
        </w:rPr>
      </w:pPr>
    </w:p>
    <w:p w14:paraId="7EEEB574" w14:textId="77777777" w:rsidR="00C15183" w:rsidRPr="007A6F82" w:rsidRDefault="00C15183" w:rsidP="00C15183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b/>
          <w:color w:val="000000"/>
          <w:lang w:eastAsia="en-GB"/>
        </w:rPr>
      </w:pPr>
      <w:r w:rsidRPr="007A6F82">
        <w:rPr>
          <w:rFonts w:ascii="Arial" w:hAnsi="Arial" w:cs="Arial"/>
          <w:b/>
          <w:color w:val="000000"/>
          <w:lang w:eastAsia="en-GB"/>
        </w:rPr>
        <w:t>At the first session</w:t>
      </w:r>
    </w:p>
    <w:p w14:paraId="68A2AE5E" w14:textId="77777777" w:rsidR="00C15183" w:rsidRPr="007A6F82" w:rsidRDefault="00C15183" w:rsidP="00C15183">
      <w:pPr>
        <w:numPr>
          <w:ilvl w:val="0"/>
          <w:numId w:val="10"/>
        </w:numPr>
        <w:tabs>
          <w:tab w:val="clear" w:pos="720"/>
          <w:tab w:val="num" w:pos="1080"/>
          <w:tab w:val="num" w:pos="1211"/>
        </w:tabs>
        <w:autoSpaceDE w:val="0"/>
        <w:autoSpaceDN w:val="0"/>
        <w:adjustRightInd w:val="0"/>
        <w:spacing w:line="201" w:lineRule="atLeast"/>
        <w:ind w:left="108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the learning and teaching methods that will be used</w:t>
      </w:r>
    </w:p>
    <w:p w14:paraId="44083C17" w14:textId="77777777" w:rsidR="00C15183" w:rsidRPr="007A6F82" w:rsidRDefault="00C15183" w:rsidP="00C15183">
      <w:pPr>
        <w:numPr>
          <w:ilvl w:val="0"/>
          <w:numId w:val="10"/>
        </w:numPr>
        <w:tabs>
          <w:tab w:val="clear" w:pos="720"/>
          <w:tab w:val="num" w:pos="1080"/>
          <w:tab w:val="num" w:pos="1211"/>
        </w:tabs>
        <w:autoSpaceDE w:val="0"/>
        <w:autoSpaceDN w:val="0"/>
        <w:adjustRightInd w:val="0"/>
        <w:spacing w:line="201" w:lineRule="atLeast"/>
        <w:ind w:left="108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how your progress will be monitored</w:t>
      </w:r>
    </w:p>
    <w:p w14:paraId="0AF6266F" w14:textId="77777777" w:rsidR="00C15183" w:rsidRPr="007A6F82" w:rsidRDefault="00C15183" w:rsidP="00C15183">
      <w:pPr>
        <w:numPr>
          <w:ilvl w:val="0"/>
          <w:numId w:val="10"/>
        </w:numPr>
        <w:tabs>
          <w:tab w:val="clear" w:pos="720"/>
          <w:tab w:val="num" w:pos="1080"/>
          <w:tab w:val="num" w:pos="1211"/>
        </w:tabs>
        <w:autoSpaceDE w:val="0"/>
        <w:autoSpaceDN w:val="0"/>
        <w:adjustRightInd w:val="0"/>
        <w:spacing w:line="201" w:lineRule="atLeast"/>
        <w:ind w:left="108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relevant health and safety issues</w:t>
      </w:r>
    </w:p>
    <w:p w14:paraId="202D2F44" w14:textId="77777777" w:rsidR="00C15183" w:rsidRPr="007A6F82" w:rsidRDefault="00C15183" w:rsidP="00C15183">
      <w:pPr>
        <w:numPr>
          <w:ilvl w:val="0"/>
          <w:numId w:val="10"/>
        </w:numPr>
        <w:tabs>
          <w:tab w:val="clear" w:pos="720"/>
          <w:tab w:val="num" w:pos="1080"/>
          <w:tab w:val="num" w:pos="1211"/>
        </w:tabs>
        <w:autoSpaceDE w:val="0"/>
        <w:autoSpaceDN w:val="0"/>
        <w:adjustRightInd w:val="0"/>
        <w:spacing w:line="201" w:lineRule="atLeast"/>
        <w:ind w:left="108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compliments / complaints procedures</w:t>
      </w:r>
    </w:p>
    <w:p w14:paraId="007B0D5D" w14:textId="77777777" w:rsidR="00C15183" w:rsidRPr="007A6F82" w:rsidRDefault="00C15183" w:rsidP="00C15183">
      <w:pPr>
        <w:numPr>
          <w:ilvl w:val="0"/>
          <w:numId w:val="10"/>
        </w:numPr>
        <w:tabs>
          <w:tab w:val="clear" w:pos="720"/>
          <w:tab w:val="num" w:pos="1080"/>
          <w:tab w:val="num" w:pos="1211"/>
        </w:tabs>
        <w:autoSpaceDE w:val="0"/>
        <w:autoSpaceDN w:val="0"/>
        <w:adjustRightInd w:val="0"/>
        <w:spacing w:line="201" w:lineRule="atLeast"/>
        <w:ind w:left="108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</w:rPr>
        <w:t>academic appeals procedures, if required</w:t>
      </w:r>
    </w:p>
    <w:p w14:paraId="0BBC4B1B" w14:textId="77777777" w:rsidR="00C15183" w:rsidRPr="007A6F82" w:rsidRDefault="00C15183" w:rsidP="00C15183">
      <w:pPr>
        <w:numPr>
          <w:ilvl w:val="0"/>
          <w:numId w:val="10"/>
        </w:numPr>
        <w:tabs>
          <w:tab w:val="clear" w:pos="720"/>
          <w:tab w:val="num" w:pos="1080"/>
          <w:tab w:val="num" w:pos="1211"/>
        </w:tabs>
        <w:autoSpaceDE w:val="0"/>
        <w:autoSpaceDN w:val="0"/>
        <w:adjustRightInd w:val="0"/>
        <w:spacing w:line="201" w:lineRule="atLeast"/>
        <w:ind w:left="108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arrangements for learning support, if required</w:t>
      </w:r>
    </w:p>
    <w:p w14:paraId="519A05A1" w14:textId="77777777" w:rsidR="00C15183" w:rsidRPr="007A6F82" w:rsidRDefault="00C15183" w:rsidP="00C15183">
      <w:pPr>
        <w:numPr>
          <w:ilvl w:val="0"/>
          <w:numId w:val="10"/>
        </w:numPr>
        <w:tabs>
          <w:tab w:val="clear" w:pos="720"/>
          <w:tab w:val="num" w:pos="1080"/>
          <w:tab w:val="num" w:pos="1211"/>
        </w:tabs>
        <w:autoSpaceDE w:val="0"/>
        <w:autoSpaceDN w:val="0"/>
        <w:adjustRightInd w:val="0"/>
        <w:spacing w:line="201" w:lineRule="atLeast"/>
        <w:ind w:left="108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help to access your course if you have a disability or learning difficulty</w:t>
      </w:r>
    </w:p>
    <w:p w14:paraId="1CD6C705" w14:textId="77777777" w:rsidR="00C15183" w:rsidRPr="007A6F82" w:rsidRDefault="00C15183" w:rsidP="00C15183">
      <w:pPr>
        <w:numPr>
          <w:ilvl w:val="0"/>
          <w:numId w:val="10"/>
        </w:numPr>
        <w:tabs>
          <w:tab w:val="clear" w:pos="720"/>
          <w:tab w:val="num" w:pos="1080"/>
          <w:tab w:val="num" w:pos="1211"/>
        </w:tabs>
        <w:autoSpaceDE w:val="0"/>
        <w:autoSpaceDN w:val="0"/>
        <w:adjustRightInd w:val="0"/>
        <w:spacing w:line="201" w:lineRule="atLeast"/>
        <w:ind w:left="108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how we can ensure a safe learning environment and how you can contribute to this.</w:t>
      </w:r>
    </w:p>
    <w:p w14:paraId="769DDE95" w14:textId="77777777" w:rsidR="00C15183" w:rsidRPr="007A6F82" w:rsidRDefault="00C15183" w:rsidP="00C15183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b/>
          <w:color w:val="000000"/>
          <w:lang w:eastAsia="en-GB"/>
        </w:rPr>
      </w:pPr>
    </w:p>
    <w:p w14:paraId="2170FD2E" w14:textId="77777777" w:rsidR="00C15183" w:rsidRPr="007A6F82" w:rsidRDefault="00C15183" w:rsidP="00C15183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b/>
          <w:color w:val="000000"/>
          <w:lang w:eastAsia="en-GB"/>
        </w:rPr>
        <w:t>During your course</w:t>
      </w:r>
      <w:r w:rsidRPr="007A6F82">
        <w:rPr>
          <w:rFonts w:ascii="Arial" w:hAnsi="Arial" w:cs="Arial"/>
          <w:color w:val="000000"/>
          <w:lang w:eastAsia="en-GB"/>
        </w:rPr>
        <w:t xml:space="preserve"> we will ask you:</w:t>
      </w:r>
    </w:p>
    <w:p w14:paraId="06AD9BB7" w14:textId="77777777" w:rsidR="00C15183" w:rsidRPr="007A6F82" w:rsidRDefault="00C15183" w:rsidP="00C15183">
      <w:pPr>
        <w:numPr>
          <w:ilvl w:val="0"/>
          <w:numId w:val="11"/>
        </w:numPr>
        <w:autoSpaceDE w:val="0"/>
        <w:autoSpaceDN w:val="0"/>
        <w:adjustRightInd w:val="0"/>
        <w:spacing w:line="201" w:lineRule="atLeast"/>
        <w:ind w:left="108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to take part in regular reviews of your progress</w:t>
      </w:r>
    </w:p>
    <w:p w14:paraId="4D3B7254" w14:textId="77777777" w:rsidR="00C15183" w:rsidRPr="007A6F82" w:rsidRDefault="00C15183" w:rsidP="00C15183">
      <w:pPr>
        <w:numPr>
          <w:ilvl w:val="0"/>
          <w:numId w:val="11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whether you have the right level and type of support to achieve on your course</w:t>
      </w:r>
    </w:p>
    <w:p w14:paraId="7C9DD8DA" w14:textId="77777777" w:rsidR="00C15183" w:rsidRPr="007A6F82" w:rsidRDefault="00C15183" w:rsidP="00C15183">
      <w:pPr>
        <w:numPr>
          <w:ilvl w:val="0"/>
          <w:numId w:val="11"/>
        </w:numPr>
        <w:autoSpaceDE w:val="0"/>
        <w:autoSpaceDN w:val="0"/>
        <w:adjustRightInd w:val="0"/>
        <w:spacing w:line="201" w:lineRule="atLeast"/>
        <w:ind w:left="1080"/>
        <w:jc w:val="both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 xml:space="preserve">whether you feel safe as a learner with Hampshire Achieves </w:t>
      </w:r>
    </w:p>
    <w:p w14:paraId="4E952951" w14:textId="77777777" w:rsidR="00C15183" w:rsidRPr="007A6F82" w:rsidRDefault="00C15183" w:rsidP="00C15183">
      <w:pPr>
        <w:numPr>
          <w:ilvl w:val="0"/>
          <w:numId w:val="11"/>
        </w:numPr>
        <w:autoSpaceDE w:val="0"/>
        <w:autoSpaceDN w:val="0"/>
        <w:adjustRightInd w:val="0"/>
        <w:spacing w:line="201" w:lineRule="atLeast"/>
        <w:ind w:left="1080"/>
        <w:jc w:val="both"/>
        <w:rPr>
          <w:rFonts w:ascii="Arial" w:hAnsi="Arial" w:cs="Arial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whether you want to discuss any safety issues or anything else you feel concerned about</w:t>
      </w:r>
    </w:p>
    <w:p w14:paraId="4B5EE7A9" w14:textId="77777777" w:rsidR="00C15183" w:rsidRPr="007A6F82" w:rsidRDefault="00C15183" w:rsidP="00C15183">
      <w:pPr>
        <w:numPr>
          <w:ilvl w:val="0"/>
          <w:numId w:val="11"/>
        </w:numPr>
        <w:autoSpaceDE w:val="0"/>
        <w:autoSpaceDN w:val="0"/>
        <w:adjustRightInd w:val="0"/>
        <w:spacing w:line="201" w:lineRule="atLeast"/>
        <w:ind w:left="1080"/>
        <w:jc w:val="both"/>
        <w:rPr>
          <w:rFonts w:ascii="Arial" w:hAnsi="Arial" w:cs="Arial"/>
          <w:lang w:eastAsia="en-GB"/>
        </w:rPr>
      </w:pPr>
      <w:r w:rsidRPr="007A6F82">
        <w:rPr>
          <w:rFonts w:ascii="Arial" w:hAnsi="Arial" w:cs="Arial"/>
          <w:lang w:eastAsia="en-GB"/>
        </w:rPr>
        <w:t>to comment on how you think your course might be developed and improved to help you and other learners.</w:t>
      </w:r>
    </w:p>
    <w:p w14:paraId="12EA1311" w14:textId="77777777" w:rsidR="00C15183" w:rsidRPr="007A6F82" w:rsidRDefault="00C15183" w:rsidP="00C151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GB"/>
        </w:rPr>
      </w:pPr>
    </w:p>
    <w:p w14:paraId="38EA3065" w14:textId="12D3384B" w:rsidR="00C15183" w:rsidRPr="00C15183" w:rsidRDefault="00C15183" w:rsidP="00C15183">
      <w:pPr>
        <w:pStyle w:val="Default"/>
        <w:ind w:right="-874"/>
        <w:rPr>
          <w:rFonts w:ascii="Arial" w:eastAsia="Calibri" w:hAnsi="Arial" w:cs="Arial"/>
          <w:lang w:eastAsia="en-US"/>
        </w:rPr>
      </w:pPr>
      <w:r w:rsidRPr="007A6F82">
        <w:rPr>
          <w:rFonts w:ascii="Arial" w:hAnsi="Arial" w:cs="Arial"/>
          <w:b/>
        </w:rPr>
        <w:t xml:space="preserve">At the end of the course, </w:t>
      </w:r>
      <w:r w:rsidRPr="007A6F82">
        <w:rPr>
          <w:rFonts w:ascii="Arial" w:hAnsi="Arial" w:cs="Arial"/>
        </w:rPr>
        <w:t>you will have the opportunity to provide feedback on all aspects of your learning experience</w:t>
      </w:r>
      <w:r>
        <w:rPr>
          <w:rFonts w:ascii="Arial" w:hAnsi="Arial" w:cs="Arial"/>
        </w:rPr>
        <w:t>, including the opportunity to share your success on the Wall of Fame</w:t>
      </w:r>
      <w:r w:rsidRPr="004911C1">
        <w:rPr>
          <w:rFonts w:ascii="Arial" w:hAnsi="Arial" w:cs="Arial"/>
        </w:rPr>
        <w:t>.</w:t>
      </w:r>
    </w:p>
    <w:p w14:paraId="59EB23DF" w14:textId="210CFFD0" w:rsidR="00272B0A" w:rsidRPr="004911C1" w:rsidRDefault="00272B0A" w:rsidP="00C15183">
      <w:pPr>
        <w:autoSpaceDE w:val="0"/>
        <w:autoSpaceDN w:val="0"/>
        <w:adjustRightInd w:val="0"/>
        <w:rPr>
          <w:rFonts w:ascii="Arial" w:hAnsi="Arial" w:cs="Arial"/>
        </w:rPr>
      </w:pPr>
    </w:p>
    <w:sectPr w:rsidR="00272B0A" w:rsidRPr="004911C1" w:rsidSect="00FE1B6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ECC70" w14:textId="77777777" w:rsidR="00FB0B18" w:rsidRDefault="00FB0B18">
      <w:r>
        <w:separator/>
      </w:r>
    </w:p>
  </w:endnote>
  <w:endnote w:type="continuationSeparator" w:id="0">
    <w:p w14:paraId="69DE19D8" w14:textId="77777777" w:rsidR="00FB0B18" w:rsidRDefault="00FB0B18">
      <w:r>
        <w:continuationSeparator/>
      </w:r>
    </w:p>
  </w:endnote>
  <w:endnote w:type="continuationNotice" w:id="1">
    <w:p w14:paraId="70141CB6" w14:textId="77777777" w:rsidR="00FB0B18" w:rsidRDefault="00FB0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SINPO+RotisSansSeri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FBE0" w14:textId="06018EFC" w:rsidR="00C625C1" w:rsidRPr="00C16FCE" w:rsidRDefault="00C16FCE" w:rsidP="00C16FCE">
    <w:pPr>
      <w:pStyle w:val="Footer"/>
      <w:tabs>
        <w:tab w:val="clear" w:pos="8306"/>
      </w:tabs>
      <w:rPr>
        <w:rFonts w:ascii="Arial" w:hAnsi="Arial" w:cs="Arial"/>
      </w:rPr>
    </w:pPr>
    <w:r w:rsidRPr="00C16FCE">
      <w:rPr>
        <w:rFonts w:ascii="Arial" w:hAnsi="Arial" w:cs="Arial"/>
      </w:rPr>
      <w:t>HA04 Learner Induction Checklist includes Learner Entitlement 24-25 (YPL)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DCD1" w14:textId="7FFF90E0" w:rsidR="008B1CDD" w:rsidRPr="0034036D" w:rsidRDefault="00402E7C" w:rsidP="00EA17E6">
    <w:pPr>
      <w:pStyle w:val="Footer"/>
      <w:tabs>
        <w:tab w:val="clear" w:pos="8306"/>
      </w:tabs>
      <w:rPr>
        <w:rFonts w:ascii="Arial" w:hAnsi="Arial" w:cs="Arial"/>
      </w:rPr>
    </w:pPr>
    <w:r w:rsidRPr="00402E7C">
      <w:rPr>
        <w:rFonts w:ascii="Arial" w:hAnsi="Arial" w:cs="Arial"/>
      </w:rPr>
      <w:t>HA04 Learner Induction Checklist includes Learner Entitlement 24-25 (YPL)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6B2AE" w14:textId="77777777" w:rsidR="00FB0B18" w:rsidRDefault="00FB0B18">
      <w:r>
        <w:separator/>
      </w:r>
    </w:p>
  </w:footnote>
  <w:footnote w:type="continuationSeparator" w:id="0">
    <w:p w14:paraId="70849D44" w14:textId="77777777" w:rsidR="00FB0B18" w:rsidRDefault="00FB0B18">
      <w:r>
        <w:continuationSeparator/>
      </w:r>
    </w:p>
  </w:footnote>
  <w:footnote w:type="continuationNotice" w:id="1">
    <w:p w14:paraId="45A1F82A" w14:textId="77777777" w:rsidR="00FB0B18" w:rsidRDefault="00FB0B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A7E7" w14:textId="77777777" w:rsidR="00C625C1" w:rsidRDefault="00C625C1" w:rsidP="004911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7F1F" w14:textId="5F3E1369" w:rsidR="004911C1" w:rsidRDefault="00EA17E6" w:rsidP="00D2702E">
    <w:pPr>
      <w:pStyle w:val="Header"/>
      <w:tabs>
        <w:tab w:val="clear" w:pos="4153"/>
        <w:tab w:val="clear" w:pos="8306"/>
        <w:tab w:val="center" w:pos="4873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7FC89358" wp14:editId="7D39EAE6">
          <wp:simplePos x="0" y="0"/>
          <wp:positionH relativeFrom="column">
            <wp:posOffset>4562475</wp:posOffset>
          </wp:positionH>
          <wp:positionV relativeFrom="paragraph">
            <wp:posOffset>153670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571A">
      <w:tab/>
    </w:r>
    <w:r w:rsidR="00D9571A">
      <w:tab/>
    </w:r>
    <w:r w:rsidR="00D9571A">
      <w:tab/>
    </w:r>
    <w:r w:rsidR="00D270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202"/>
    <w:multiLevelType w:val="hybridMultilevel"/>
    <w:tmpl w:val="32900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1D9"/>
    <w:multiLevelType w:val="hybridMultilevel"/>
    <w:tmpl w:val="2444A5E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D0C5C"/>
    <w:multiLevelType w:val="hybridMultilevel"/>
    <w:tmpl w:val="B644C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6046"/>
    <w:multiLevelType w:val="hybridMultilevel"/>
    <w:tmpl w:val="E898AA52"/>
    <w:lvl w:ilvl="0" w:tplc="968E3F9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574CD"/>
    <w:multiLevelType w:val="hybridMultilevel"/>
    <w:tmpl w:val="73CA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25BE"/>
    <w:multiLevelType w:val="hybridMultilevel"/>
    <w:tmpl w:val="82F0B3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314C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79B01E4A"/>
    <w:multiLevelType w:val="hybridMultilevel"/>
    <w:tmpl w:val="B79ED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331029">
    <w:abstractNumId w:val="6"/>
  </w:num>
  <w:num w:numId="2" w16cid:durableId="1111782156">
    <w:abstractNumId w:val="3"/>
  </w:num>
  <w:num w:numId="3" w16cid:durableId="1868449861">
    <w:abstractNumId w:val="0"/>
  </w:num>
  <w:num w:numId="4" w16cid:durableId="824127286">
    <w:abstractNumId w:val="7"/>
  </w:num>
  <w:num w:numId="5" w16cid:durableId="1620137461">
    <w:abstractNumId w:val="1"/>
  </w:num>
  <w:num w:numId="6" w16cid:durableId="1312759406">
    <w:abstractNumId w:val="4"/>
  </w:num>
  <w:num w:numId="7" w16cid:durableId="424691713">
    <w:abstractNumId w:val="5"/>
  </w:num>
  <w:num w:numId="8" w16cid:durableId="146822480">
    <w:abstractNumId w:val="2"/>
  </w:num>
  <w:num w:numId="9" w16cid:durableId="2936027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6108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7896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D6"/>
    <w:rsid w:val="0000392C"/>
    <w:rsid w:val="00012281"/>
    <w:rsid w:val="00012750"/>
    <w:rsid w:val="0001358A"/>
    <w:rsid w:val="0002474A"/>
    <w:rsid w:val="000443D5"/>
    <w:rsid w:val="00045DC9"/>
    <w:rsid w:val="00046F59"/>
    <w:rsid w:val="00082431"/>
    <w:rsid w:val="000E2F64"/>
    <w:rsid w:val="000E4A06"/>
    <w:rsid w:val="000F2549"/>
    <w:rsid w:val="00147F04"/>
    <w:rsid w:val="001679CB"/>
    <w:rsid w:val="001955C9"/>
    <w:rsid w:val="001C153E"/>
    <w:rsid w:val="001F3D0F"/>
    <w:rsid w:val="00205A3B"/>
    <w:rsid w:val="002273D6"/>
    <w:rsid w:val="0024028F"/>
    <w:rsid w:val="002561E8"/>
    <w:rsid w:val="00261531"/>
    <w:rsid w:val="00272B0A"/>
    <w:rsid w:val="00285895"/>
    <w:rsid w:val="002C3892"/>
    <w:rsid w:val="002E749E"/>
    <w:rsid w:val="002F1040"/>
    <w:rsid w:val="003367C3"/>
    <w:rsid w:val="0034036D"/>
    <w:rsid w:val="00343210"/>
    <w:rsid w:val="0036425B"/>
    <w:rsid w:val="00386194"/>
    <w:rsid w:val="00393372"/>
    <w:rsid w:val="003A3F6B"/>
    <w:rsid w:val="003A5065"/>
    <w:rsid w:val="003A5E3A"/>
    <w:rsid w:val="003B7DA2"/>
    <w:rsid w:val="00402E7C"/>
    <w:rsid w:val="004174BD"/>
    <w:rsid w:val="0046264F"/>
    <w:rsid w:val="00474FD4"/>
    <w:rsid w:val="004911C1"/>
    <w:rsid w:val="004A2664"/>
    <w:rsid w:val="004B4AF3"/>
    <w:rsid w:val="004B4D80"/>
    <w:rsid w:val="004D0CB6"/>
    <w:rsid w:val="004D3C71"/>
    <w:rsid w:val="004E4E85"/>
    <w:rsid w:val="004F10E5"/>
    <w:rsid w:val="005055A8"/>
    <w:rsid w:val="00506289"/>
    <w:rsid w:val="00507340"/>
    <w:rsid w:val="00540F6A"/>
    <w:rsid w:val="00590043"/>
    <w:rsid w:val="005A34B4"/>
    <w:rsid w:val="005B1DF0"/>
    <w:rsid w:val="005C63C9"/>
    <w:rsid w:val="005F1093"/>
    <w:rsid w:val="006401CA"/>
    <w:rsid w:val="00664B6E"/>
    <w:rsid w:val="00673E76"/>
    <w:rsid w:val="00681B8B"/>
    <w:rsid w:val="006A0CBC"/>
    <w:rsid w:val="006B1B37"/>
    <w:rsid w:val="006B2ADF"/>
    <w:rsid w:val="0070085B"/>
    <w:rsid w:val="00700A96"/>
    <w:rsid w:val="007126E0"/>
    <w:rsid w:val="00717A7A"/>
    <w:rsid w:val="00720D86"/>
    <w:rsid w:val="007432CA"/>
    <w:rsid w:val="00766983"/>
    <w:rsid w:val="007A267B"/>
    <w:rsid w:val="007B3358"/>
    <w:rsid w:val="007B6546"/>
    <w:rsid w:val="007F1BCD"/>
    <w:rsid w:val="007F5332"/>
    <w:rsid w:val="007F69FC"/>
    <w:rsid w:val="00802BEC"/>
    <w:rsid w:val="00811F3F"/>
    <w:rsid w:val="00815634"/>
    <w:rsid w:val="008346D5"/>
    <w:rsid w:val="00855A09"/>
    <w:rsid w:val="00870289"/>
    <w:rsid w:val="00887669"/>
    <w:rsid w:val="008B1CDD"/>
    <w:rsid w:val="008B1F76"/>
    <w:rsid w:val="008F4587"/>
    <w:rsid w:val="0090567F"/>
    <w:rsid w:val="009135EE"/>
    <w:rsid w:val="009434DE"/>
    <w:rsid w:val="0095481D"/>
    <w:rsid w:val="00961A9B"/>
    <w:rsid w:val="009978C1"/>
    <w:rsid w:val="009A02DA"/>
    <w:rsid w:val="009B6DB9"/>
    <w:rsid w:val="009F7E59"/>
    <w:rsid w:val="00A0460B"/>
    <w:rsid w:val="00A35A18"/>
    <w:rsid w:val="00A50EFC"/>
    <w:rsid w:val="00A733EB"/>
    <w:rsid w:val="00AA5039"/>
    <w:rsid w:val="00AA5924"/>
    <w:rsid w:val="00AB3BA5"/>
    <w:rsid w:val="00AC6982"/>
    <w:rsid w:val="00AE5A5C"/>
    <w:rsid w:val="00AF0F43"/>
    <w:rsid w:val="00AF4AF2"/>
    <w:rsid w:val="00AF6548"/>
    <w:rsid w:val="00AF65FD"/>
    <w:rsid w:val="00B03047"/>
    <w:rsid w:val="00B03091"/>
    <w:rsid w:val="00B140FC"/>
    <w:rsid w:val="00B27322"/>
    <w:rsid w:val="00B40BE4"/>
    <w:rsid w:val="00B612E8"/>
    <w:rsid w:val="00B71EDA"/>
    <w:rsid w:val="00B72403"/>
    <w:rsid w:val="00B72640"/>
    <w:rsid w:val="00BB7AD0"/>
    <w:rsid w:val="00BE1678"/>
    <w:rsid w:val="00BF5D63"/>
    <w:rsid w:val="00C11AB4"/>
    <w:rsid w:val="00C15183"/>
    <w:rsid w:val="00C16FCE"/>
    <w:rsid w:val="00C21A48"/>
    <w:rsid w:val="00C41924"/>
    <w:rsid w:val="00C44142"/>
    <w:rsid w:val="00C625C1"/>
    <w:rsid w:val="00C77D6D"/>
    <w:rsid w:val="00CC195B"/>
    <w:rsid w:val="00CC2F8F"/>
    <w:rsid w:val="00CD12D6"/>
    <w:rsid w:val="00CD3775"/>
    <w:rsid w:val="00CD4135"/>
    <w:rsid w:val="00CE5697"/>
    <w:rsid w:val="00CF3D9F"/>
    <w:rsid w:val="00D02D05"/>
    <w:rsid w:val="00D044C1"/>
    <w:rsid w:val="00D2702E"/>
    <w:rsid w:val="00D351D0"/>
    <w:rsid w:val="00D44F52"/>
    <w:rsid w:val="00D455A4"/>
    <w:rsid w:val="00D9571A"/>
    <w:rsid w:val="00D96A00"/>
    <w:rsid w:val="00DA518D"/>
    <w:rsid w:val="00DB590D"/>
    <w:rsid w:val="00DB747B"/>
    <w:rsid w:val="00DC1D07"/>
    <w:rsid w:val="00DF6AEB"/>
    <w:rsid w:val="00E01CBD"/>
    <w:rsid w:val="00E11B67"/>
    <w:rsid w:val="00E465B4"/>
    <w:rsid w:val="00E55819"/>
    <w:rsid w:val="00E66E0A"/>
    <w:rsid w:val="00E973B7"/>
    <w:rsid w:val="00EA17E6"/>
    <w:rsid w:val="00EA6901"/>
    <w:rsid w:val="00EE41B9"/>
    <w:rsid w:val="00EF1536"/>
    <w:rsid w:val="00F05DAD"/>
    <w:rsid w:val="00F11346"/>
    <w:rsid w:val="00F34946"/>
    <w:rsid w:val="00F41001"/>
    <w:rsid w:val="00F4665E"/>
    <w:rsid w:val="00F5150C"/>
    <w:rsid w:val="00F60262"/>
    <w:rsid w:val="00F61DF2"/>
    <w:rsid w:val="00F73311"/>
    <w:rsid w:val="00FA3392"/>
    <w:rsid w:val="00FB06F0"/>
    <w:rsid w:val="00FB0B18"/>
    <w:rsid w:val="00FC5AEF"/>
    <w:rsid w:val="00FE0194"/>
    <w:rsid w:val="00FE1B67"/>
    <w:rsid w:val="4DD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B2F86"/>
  <w15:chartTrackingRefBased/>
  <w15:docId w15:val="{EFCBAC79-FB7F-4F76-BC19-257C0864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ondheading">
    <w:name w:val="Second heading"/>
    <w:basedOn w:val="Normal"/>
    <w:rPr>
      <w:rFonts w:ascii="Comic Sans MS" w:hAnsi="Comic Sans MS"/>
      <w:b/>
      <w:sz w:val="28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Comic Sans MS" w:hAnsi="Comic Sans MS"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272B0A"/>
    <w:pPr>
      <w:autoSpaceDE w:val="0"/>
      <w:autoSpaceDN w:val="0"/>
      <w:adjustRightInd w:val="0"/>
    </w:pPr>
    <w:rPr>
      <w:rFonts w:ascii="JSINPO+RotisSansSerif" w:hAnsi="JSINPO+RotisSansSerif" w:cs="JSINPO+RotisSansSerif"/>
      <w:color w:val="000000"/>
      <w:sz w:val="24"/>
      <w:szCs w:val="24"/>
    </w:rPr>
  </w:style>
  <w:style w:type="paragraph" w:customStyle="1" w:styleId="Pa7">
    <w:name w:val="Pa7"/>
    <w:basedOn w:val="Default"/>
    <w:next w:val="Default"/>
    <w:rsid w:val="00272B0A"/>
    <w:pPr>
      <w:spacing w:after="40"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272B0A"/>
    <w:pPr>
      <w:spacing w:after="160" w:line="20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02474A"/>
    <w:rPr>
      <w:sz w:val="24"/>
      <w:szCs w:val="24"/>
      <w:lang w:eastAsia="en-US"/>
    </w:rPr>
  </w:style>
  <w:style w:type="character" w:styleId="CommentReference">
    <w:name w:val="annotation reference"/>
    <w:rsid w:val="002C3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3892"/>
    <w:rPr>
      <w:sz w:val="20"/>
      <w:szCs w:val="20"/>
    </w:rPr>
  </w:style>
  <w:style w:type="character" w:customStyle="1" w:styleId="CommentTextChar">
    <w:name w:val="Comment Text Char"/>
    <w:link w:val="CommentText"/>
    <w:rsid w:val="002C3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3892"/>
    <w:rPr>
      <w:b/>
      <w:bCs/>
    </w:rPr>
  </w:style>
  <w:style w:type="character" w:customStyle="1" w:styleId="CommentSubjectChar">
    <w:name w:val="Comment Subject Char"/>
    <w:link w:val="CommentSubject"/>
    <w:rsid w:val="002C389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2C3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C38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F0343-38A4-4D49-92A0-8A5F3D8C1D14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2.xml><?xml version="1.0" encoding="utf-8"?>
<ds:datastoreItem xmlns:ds="http://schemas.openxmlformats.org/officeDocument/2006/customXml" ds:itemID="{3BD54878-5149-4C10-9522-5FCBC727E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825BB-4619-4D0A-8670-3056D14DD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Induction Checklist</vt:lpstr>
    </vt:vector>
  </TitlesOfParts>
  <Company>Hampshire County Council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Induction Checklist</dc:title>
  <dc:subject/>
  <dc:creator>edllackp</dc:creator>
  <cp:keywords/>
  <cp:lastModifiedBy>Roberts, Katharine</cp:lastModifiedBy>
  <cp:revision>7</cp:revision>
  <cp:lastPrinted>2020-10-15T12:13:00Z</cp:lastPrinted>
  <dcterms:created xsi:type="dcterms:W3CDTF">2024-06-24T08:33:00Z</dcterms:created>
  <dcterms:modified xsi:type="dcterms:W3CDTF">2024-07-24T08:56:00Z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