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4460" w14:textId="77777777" w:rsidR="007A7561" w:rsidRDefault="007A7561" w:rsidP="00B81621">
      <w:pPr>
        <w:pStyle w:val="Heading1"/>
        <w:rPr>
          <w:szCs w:val="24"/>
        </w:rPr>
      </w:pPr>
    </w:p>
    <w:p w14:paraId="40E7AB92" w14:textId="10944B23" w:rsidR="00A65374" w:rsidRPr="00B81621" w:rsidRDefault="00A65374" w:rsidP="00B81621">
      <w:pPr>
        <w:pStyle w:val="Heading1"/>
        <w:rPr>
          <w:szCs w:val="24"/>
        </w:rPr>
      </w:pPr>
      <w:r w:rsidRPr="00B81621">
        <w:rPr>
          <w:szCs w:val="24"/>
        </w:rPr>
        <w:t>Health and Saf</w:t>
      </w:r>
      <w:r w:rsidR="000F4FCF" w:rsidRPr="00B81621">
        <w:rPr>
          <w:szCs w:val="24"/>
        </w:rPr>
        <w:t xml:space="preserve">ety Classroom and Activity Risk </w:t>
      </w:r>
      <w:r w:rsidRPr="00B81621">
        <w:rPr>
          <w:szCs w:val="24"/>
        </w:rPr>
        <w:t>Assessment Form</w:t>
      </w:r>
    </w:p>
    <w:p w14:paraId="12ADE2A6" w14:textId="77777777" w:rsidR="00BB5191" w:rsidRPr="00B81621" w:rsidRDefault="00BB5191" w:rsidP="00B81621"/>
    <w:p w14:paraId="33DCAF48" w14:textId="77777777" w:rsidR="00BB5191" w:rsidRPr="00B81621" w:rsidRDefault="00BB5191" w:rsidP="00B81621">
      <w:r w:rsidRPr="00B81621">
        <w:t xml:space="preserve">Part A to be completed for face-to-face delivery and Part B to be completed for all blended and online delivery. </w:t>
      </w:r>
    </w:p>
    <w:tbl>
      <w:tblPr>
        <w:tblStyle w:val="TableGrid"/>
        <w:tblW w:w="9209" w:type="dxa"/>
        <w:tblLook w:val="04A0" w:firstRow="1" w:lastRow="0" w:firstColumn="1" w:lastColumn="0" w:noHBand="0" w:noVBand="1"/>
      </w:tblPr>
      <w:tblGrid>
        <w:gridCol w:w="9209"/>
      </w:tblGrid>
      <w:tr w:rsidR="006E2135" w14:paraId="6220CDD1" w14:textId="77777777" w:rsidTr="006E2135">
        <w:tc>
          <w:tcPr>
            <w:tcW w:w="9209" w:type="dxa"/>
          </w:tcPr>
          <w:p w14:paraId="3AEF426B" w14:textId="1B8BA78C" w:rsidR="006E2135" w:rsidRDefault="006E2135" w:rsidP="00B81621">
            <w:r>
              <w:t>Course:</w:t>
            </w:r>
          </w:p>
        </w:tc>
      </w:tr>
      <w:tr w:rsidR="006E2135" w14:paraId="59A74E5C" w14:textId="77777777" w:rsidTr="006E2135">
        <w:tc>
          <w:tcPr>
            <w:tcW w:w="9209" w:type="dxa"/>
          </w:tcPr>
          <w:p w14:paraId="1F84C74F" w14:textId="38BA67D3" w:rsidR="006E2135" w:rsidRDefault="006E2135" w:rsidP="00B81621">
            <w:r>
              <w:t>Venue:</w:t>
            </w:r>
          </w:p>
        </w:tc>
      </w:tr>
    </w:tbl>
    <w:p w14:paraId="343D20BE" w14:textId="77777777" w:rsidR="00BB5191" w:rsidRPr="00B81621" w:rsidRDefault="00BB5191" w:rsidP="00B81621"/>
    <w:p w14:paraId="281DECB8" w14:textId="77777777" w:rsidR="00BB5191" w:rsidRPr="00B81621" w:rsidRDefault="00BB5191" w:rsidP="00B81621">
      <w:r w:rsidRPr="00B81621">
        <w:t>Part A</w:t>
      </w:r>
    </w:p>
    <w:tbl>
      <w:tblPr>
        <w:tblW w:w="92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52"/>
        <w:gridCol w:w="3670"/>
      </w:tblGrid>
      <w:tr w:rsidR="00A65374" w:rsidRPr="00B81621" w14:paraId="501983DE" w14:textId="77777777" w:rsidTr="00F05C7F">
        <w:trPr>
          <w:trHeight w:val="514"/>
        </w:trPr>
        <w:tc>
          <w:tcPr>
            <w:tcW w:w="5552" w:type="dxa"/>
            <w:tcBorders>
              <w:bottom w:val="single" w:sz="6" w:space="0" w:color="auto"/>
              <w:right w:val="single" w:sz="4" w:space="0" w:color="auto"/>
            </w:tcBorders>
            <w:shd w:val="pct10" w:color="auto" w:fill="auto"/>
          </w:tcPr>
          <w:p w14:paraId="22FA7A5C" w14:textId="77777777" w:rsidR="00A65374" w:rsidRPr="00B81621" w:rsidRDefault="00A65374" w:rsidP="00880D00">
            <w:pPr>
              <w:pStyle w:val="BodyText"/>
              <w:rPr>
                <w:rFonts w:ascii="Arial" w:hAnsi="Arial"/>
                <w:b/>
                <w:bCs/>
                <w:sz w:val="24"/>
                <w:szCs w:val="24"/>
              </w:rPr>
            </w:pPr>
            <w:r w:rsidRPr="00B81621">
              <w:rPr>
                <w:rFonts w:ascii="Arial" w:hAnsi="Arial"/>
                <w:b/>
                <w:bCs/>
                <w:sz w:val="24"/>
                <w:szCs w:val="24"/>
              </w:rPr>
              <w:t>Classroom(s) / Activity</w:t>
            </w:r>
          </w:p>
        </w:tc>
        <w:tc>
          <w:tcPr>
            <w:tcW w:w="3670" w:type="dxa"/>
            <w:tcBorders>
              <w:top w:val="single" w:sz="4" w:space="0" w:color="auto"/>
              <w:left w:val="single" w:sz="4" w:space="0" w:color="auto"/>
              <w:bottom w:val="single" w:sz="4" w:space="0" w:color="auto"/>
              <w:right w:val="single" w:sz="4" w:space="0" w:color="auto"/>
            </w:tcBorders>
          </w:tcPr>
          <w:p w14:paraId="7E34F149" w14:textId="77777777" w:rsidR="00A65374" w:rsidRPr="00B81621" w:rsidRDefault="00A65374" w:rsidP="00880D00">
            <w:pPr>
              <w:pStyle w:val="BodyText"/>
              <w:rPr>
                <w:rFonts w:ascii="Arial" w:hAnsi="Arial"/>
                <w:sz w:val="24"/>
                <w:szCs w:val="24"/>
              </w:rPr>
            </w:pPr>
            <w:r w:rsidRPr="00B81621">
              <w:rPr>
                <w:rFonts w:ascii="Arial" w:hAnsi="Arial"/>
                <w:sz w:val="24"/>
                <w:szCs w:val="24"/>
              </w:rPr>
              <w:t>Assessment completed by:</w:t>
            </w:r>
          </w:p>
        </w:tc>
      </w:tr>
      <w:tr w:rsidR="00A65374" w:rsidRPr="00B81621" w14:paraId="61697AF8" w14:textId="77777777" w:rsidTr="00F05C7F">
        <w:trPr>
          <w:trHeight w:val="862"/>
        </w:trPr>
        <w:tc>
          <w:tcPr>
            <w:tcW w:w="5552" w:type="dxa"/>
            <w:tcBorders>
              <w:top w:val="nil"/>
              <w:right w:val="single" w:sz="4" w:space="0" w:color="auto"/>
            </w:tcBorders>
          </w:tcPr>
          <w:p w14:paraId="7DE4A958" w14:textId="77777777" w:rsidR="00A65374" w:rsidRPr="00B81621" w:rsidRDefault="00A65374" w:rsidP="008F3EFE">
            <w:pPr>
              <w:pStyle w:val="BodyText"/>
              <w:ind w:left="37"/>
              <w:rPr>
                <w:rFonts w:ascii="Arial" w:hAnsi="Arial"/>
                <w:sz w:val="24"/>
                <w:szCs w:val="24"/>
              </w:rPr>
            </w:pPr>
          </w:p>
        </w:tc>
        <w:tc>
          <w:tcPr>
            <w:tcW w:w="3670" w:type="dxa"/>
            <w:tcBorders>
              <w:top w:val="single" w:sz="4" w:space="0" w:color="auto"/>
              <w:left w:val="single" w:sz="4" w:space="0" w:color="auto"/>
              <w:bottom w:val="single" w:sz="4" w:space="0" w:color="auto"/>
              <w:right w:val="single" w:sz="4" w:space="0" w:color="auto"/>
            </w:tcBorders>
          </w:tcPr>
          <w:p w14:paraId="4841A308" w14:textId="77777777" w:rsidR="00A65374" w:rsidRPr="00B81621" w:rsidRDefault="00A65374" w:rsidP="00880D00">
            <w:pPr>
              <w:pStyle w:val="BodyText"/>
              <w:rPr>
                <w:rFonts w:ascii="Arial" w:hAnsi="Arial"/>
                <w:sz w:val="24"/>
                <w:szCs w:val="24"/>
              </w:rPr>
            </w:pPr>
            <w:r w:rsidRPr="00B81621">
              <w:rPr>
                <w:rFonts w:ascii="Arial" w:hAnsi="Arial"/>
                <w:sz w:val="24"/>
                <w:szCs w:val="24"/>
              </w:rPr>
              <w:t>Completion date:</w:t>
            </w:r>
          </w:p>
          <w:p w14:paraId="191852BC" w14:textId="77777777" w:rsidR="0057417B" w:rsidRPr="00B81621" w:rsidRDefault="0057417B" w:rsidP="00880D00">
            <w:pPr>
              <w:pStyle w:val="BodyText"/>
              <w:rPr>
                <w:rFonts w:ascii="Arial" w:hAnsi="Arial"/>
                <w:sz w:val="24"/>
                <w:szCs w:val="24"/>
              </w:rPr>
            </w:pPr>
            <w:r w:rsidRPr="00B81621">
              <w:rPr>
                <w:rFonts w:ascii="Arial" w:hAnsi="Arial"/>
                <w:sz w:val="24"/>
                <w:szCs w:val="24"/>
              </w:rPr>
              <w:t>Review dates:</w:t>
            </w:r>
          </w:p>
          <w:p w14:paraId="552AAE31" w14:textId="77777777" w:rsidR="00A65374" w:rsidRPr="00B81621" w:rsidRDefault="00A65374" w:rsidP="00880D00">
            <w:pPr>
              <w:pStyle w:val="BodyText"/>
              <w:rPr>
                <w:rFonts w:ascii="Arial" w:hAnsi="Arial"/>
                <w:sz w:val="24"/>
                <w:szCs w:val="24"/>
              </w:rPr>
            </w:pPr>
            <w:r w:rsidRPr="00B81621">
              <w:rPr>
                <w:rFonts w:ascii="Arial" w:hAnsi="Arial"/>
                <w:sz w:val="24"/>
                <w:szCs w:val="24"/>
              </w:rPr>
              <w:t>Review dates</w:t>
            </w:r>
          </w:p>
        </w:tc>
      </w:tr>
    </w:tbl>
    <w:p w14:paraId="269F6EE3" w14:textId="77777777" w:rsidR="00A65374" w:rsidRPr="00B81621" w:rsidRDefault="00A65374" w:rsidP="00880D00">
      <w:pPr>
        <w:pStyle w:val="BodyText"/>
        <w:rPr>
          <w:rFonts w:ascii="Arial" w:hAnsi="Arial"/>
          <w:sz w:val="24"/>
          <w:szCs w:val="24"/>
        </w:rPr>
      </w:pPr>
    </w:p>
    <w:tbl>
      <w:tblPr>
        <w:tblW w:w="9251" w:type="dxa"/>
        <w:tblInd w:w="-8"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000" w:firstRow="0" w:lastRow="0" w:firstColumn="0" w:lastColumn="0" w:noHBand="0" w:noVBand="0"/>
      </w:tblPr>
      <w:tblGrid>
        <w:gridCol w:w="9251"/>
      </w:tblGrid>
      <w:tr w:rsidR="00A65374" w:rsidRPr="00B81621" w14:paraId="0549361F" w14:textId="77777777" w:rsidTr="660ACC12">
        <w:tc>
          <w:tcPr>
            <w:tcW w:w="9251" w:type="dxa"/>
            <w:shd w:val="clear" w:color="auto" w:fill="auto"/>
          </w:tcPr>
          <w:p w14:paraId="259C9AB3" w14:textId="77777777" w:rsidR="00A65374" w:rsidRPr="00B81621" w:rsidRDefault="00A65374" w:rsidP="00880D00">
            <w:pPr>
              <w:pStyle w:val="BodyText"/>
              <w:rPr>
                <w:rFonts w:ascii="Arial" w:hAnsi="Arial"/>
                <w:b/>
                <w:bCs/>
                <w:sz w:val="24"/>
                <w:szCs w:val="24"/>
              </w:rPr>
            </w:pPr>
            <w:r w:rsidRPr="00B81621">
              <w:rPr>
                <w:rFonts w:ascii="Arial" w:hAnsi="Arial"/>
                <w:b/>
                <w:bCs/>
                <w:sz w:val="24"/>
                <w:szCs w:val="24"/>
              </w:rPr>
              <w:t>Common hazards</w:t>
            </w:r>
          </w:p>
          <w:p w14:paraId="4D6DB86E" w14:textId="5FB49ECE" w:rsidR="005B3C02" w:rsidRPr="00B81621" w:rsidRDefault="005B3C02" w:rsidP="00880D00">
            <w:r w:rsidRPr="00B81621">
              <w:t>These are common hazards that might cause harm</w:t>
            </w:r>
          </w:p>
        </w:tc>
      </w:tr>
      <w:tr w:rsidR="00A65374" w:rsidRPr="00B81621" w14:paraId="66710F1C" w14:textId="77777777" w:rsidTr="660ACC12">
        <w:tblPrEx>
          <w:tblBorders>
            <w:insideH w:val="single" w:sz="6" w:space="0" w:color="auto"/>
            <w:insideV w:val="single" w:sz="6" w:space="0" w:color="auto"/>
          </w:tblBorders>
        </w:tblPrEx>
        <w:tc>
          <w:tcPr>
            <w:tcW w:w="9251" w:type="dxa"/>
            <w:tcBorders>
              <w:top w:val="nil"/>
            </w:tcBorders>
          </w:tcPr>
          <w:p w14:paraId="0094C5B3"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Slip/trip/fall - poor floors, trailing cables, mounting displays</w:t>
            </w:r>
            <w:r w:rsidR="00012CD6" w:rsidRPr="660ACC12">
              <w:rPr>
                <w:rFonts w:ascii="Arial" w:hAnsi="Arial"/>
                <w:sz w:val="24"/>
                <w:szCs w:val="24"/>
              </w:rPr>
              <w:t>, route in from car park</w:t>
            </w:r>
          </w:p>
        </w:tc>
      </w:tr>
      <w:tr w:rsidR="00A65374" w:rsidRPr="00B81621" w14:paraId="126AF5DF" w14:textId="77777777" w:rsidTr="660ACC12">
        <w:tblPrEx>
          <w:tblBorders>
            <w:insideH w:val="single" w:sz="6" w:space="0" w:color="auto"/>
            <w:insideV w:val="single" w:sz="6" w:space="0" w:color="auto"/>
          </w:tblBorders>
        </w:tblPrEx>
        <w:tc>
          <w:tcPr>
            <w:tcW w:w="9251" w:type="dxa"/>
          </w:tcPr>
          <w:p w14:paraId="1A5D9006"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Dust</w:t>
            </w:r>
          </w:p>
        </w:tc>
      </w:tr>
      <w:tr w:rsidR="00A65374" w:rsidRPr="00B81621" w14:paraId="0D7475F6" w14:textId="77777777" w:rsidTr="660ACC12">
        <w:tblPrEx>
          <w:tblBorders>
            <w:insideH w:val="single" w:sz="6" w:space="0" w:color="auto"/>
            <w:insideV w:val="single" w:sz="6" w:space="0" w:color="auto"/>
          </w:tblBorders>
        </w:tblPrEx>
        <w:tc>
          <w:tcPr>
            <w:tcW w:w="9251" w:type="dxa"/>
          </w:tcPr>
          <w:p w14:paraId="2C672EA0"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Poor lighting</w:t>
            </w:r>
          </w:p>
        </w:tc>
      </w:tr>
      <w:tr w:rsidR="00A65374" w:rsidRPr="00B81621" w14:paraId="2F08CA00" w14:textId="77777777" w:rsidTr="660ACC12">
        <w:tblPrEx>
          <w:tblBorders>
            <w:insideH w:val="single" w:sz="6" w:space="0" w:color="auto"/>
            <w:insideV w:val="single" w:sz="6" w:space="0" w:color="auto"/>
          </w:tblBorders>
        </w:tblPrEx>
        <w:tc>
          <w:tcPr>
            <w:tcW w:w="9251" w:type="dxa"/>
          </w:tcPr>
          <w:p w14:paraId="47DE1CEF"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Low or high temperature</w:t>
            </w:r>
          </w:p>
        </w:tc>
      </w:tr>
      <w:tr w:rsidR="00A65374" w:rsidRPr="00B81621" w14:paraId="789AB2D3" w14:textId="77777777" w:rsidTr="660ACC12">
        <w:tblPrEx>
          <w:tblBorders>
            <w:insideH w:val="single" w:sz="6" w:space="0" w:color="auto"/>
            <w:insideV w:val="single" w:sz="6" w:space="0" w:color="auto"/>
          </w:tblBorders>
        </w:tblPrEx>
        <w:tc>
          <w:tcPr>
            <w:tcW w:w="9251" w:type="dxa"/>
          </w:tcPr>
          <w:p w14:paraId="7F3A3F48"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Fire</w:t>
            </w:r>
            <w:r w:rsidR="00012CD6" w:rsidRPr="660ACC12">
              <w:rPr>
                <w:rFonts w:ascii="Arial" w:hAnsi="Arial"/>
                <w:sz w:val="24"/>
                <w:szCs w:val="24"/>
              </w:rPr>
              <w:t xml:space="preserve"> Procedures / Precautions</w:t>
            </w:r>
          </w:p>
        </w:tc>
      </w:tr>
      <w:tr w:rsidR="00A65374" w:rsidRPr="00B81621" w14:paraId="4EFBC833" w14:textId="77777777" w:rsidTr="660ACC12">
        <w:tblPrEx>
          <w:tblBorders>
            <w:insideH w:val="single" w:sz="6" w:space="0" w:color="auto"/>
            <w:insideV w:val="single" w:sz="6" w:space="0" w:color="auto"/>
          </w:tblBorders>
        </w:tblPrEx>
        <w:tc>
          <w:tcPr>
            <w:tcW w:w="9251" w:type="dxa"/>
          </w:tcPr>
          <w:p w14:paraId="61CB4AA7"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Electricity</w:t>
            </w:r>
          </w:p>
        </w:tc>
      </w:tr>
      <w:tr w:rsidR="00A65374" w:rsidRPr="00B81621" w14:paraId="1DFFAEA3" w14:textId="77777777" w:rsidTr="660ACC12">
        <w:tblPrEx>
          <w:tblBorders>
            <w:insideH w:val="single" w:sz="6" w:space="0" w:color="auto"/>
            <w:insideV w:val="single" w:sz="6" w:space="0" w:color="auto"/>
          </w:tblBorders>
        </w:tblPrEx>
        <w:tc>
          <w:tcPr>
            <w:tcW w:w="9251" w:type="dxa"/>
            <w:tcBorders>
              <w:bottom w:val="single" w:sz="6" w:space="0" w:color="auto"/>
            </w:tcBorders>
          </w:tcPr>
          <w:p w14:paraId="2C3C3D12"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Moving and handling activities</w:t>
            </w:r>
          </w:p>
        </w:tc>
      </w:tr>
      <w:tr w:rsidR="006C0400" w:rsidRPr="00B81621" w14:paraId="22905106" w14:textId="77777777" w:rsidTr="660ACC12">
        <w:tblPrEx>
          <w:tblBorders>
            <w:insideH w:val="single" w:sz="6" w:space="0" w:color="auto"/>
            <w:insideV w:val="single" w:sz="6" w:space="0" w:color="auto"/>
          </w:tblBorders>
        </w:tblPrEx>
        <w:tc>
          <w:tcPr>
            <w:tcW w:w="9251" w:type="dxa"/>
            <w:shd w:val="clear" w:color="auto" w:fill="auto"/>
          </w:tcPr>
          <w:p w14:paraId="12CA0C39" w14:textId="77777777" w:rsidR="006C0400" w:rsidRPr="00B81621" w:rsidRDefault="006C0400" w:rsidP="00880D00">
            <w:pPr>
              <w:pStyle w:val="BodyText"/>
              <w:rPr>
                <w:rFonts w:ascii="Arial" w:hAnsi="Arial"/>
                <w:sz w:val="24"/>
                <w:szCs w:val="24"/>
              </w:rPr>
            </w:pPr>
            <w:r w:rsidRPr="00B81621">
              <w:rPr>
                <w:rFonts w:ascii="Arial" w:hAnsi="Arial"/>
                <w:sz w:val="24"/>
                <w:szCs w:val="24"/>
              </w:rPr>
              <w:t>Additional hazards specific to site/activity</w:t>
            </w:r>
            <w:r w:rsidR="0029296D" w:rsidRPr="00B81621">
              <w:rPr>
                <w:rFonts w:ascii="Arial" w:hAnsi="Arial"/>
                <w:sz w:val="24"/>
                <w:szCs w:val="24"/>
              </w:rPr>
              <w:t>/online delivery</w:t>
            </w:r>
            <w:r w:rsidR="00755AAE" w:rsidRPr="00B81621">
              <w:rPr>
                <w:rFonts w:ascii="Arial" w:hAnsi="Arial"/>
                <w:sz w:val="24"/>
                <w:szCs w:val="24"/>
              </w:rPr>
              <w:t xml:space="preserve"> (may include Safeguarding and/or Prevent)</w:t>
            </w:r>
          </w:p>
          <w:p w14:paraId="4F8B001E" w14:textId="412B0D5C" w:rsidR="006A3815" w:rsidRPr="00B81621" w:rsidRDefault="006A3815" w:rsidP="00880D00">
            <w:pPr>
              <w:pStyle w:val="BodyText"/>
              <w:rPr>
                <w:rFonts w:ascii="Arial" w:hAnsi="Arial"/>
                <w:b/>
                <w:sz w:val="24"/>
                <w:szCs w:val="24"/>
              </w:rPr>
            </w:pPr>
            <w:r w:rsidRPr="00B81621">
              <w:rPr>
                <w:rFonts w:ascii="Arial" w:hAnsi="Arial"/>
                <w:color w:val="4472C4" w:themeColor="accent1"/>
                <w:sz w:val="24"/>
                <w:szCs w:val="24"/>
              </w:rPr>
              <w:t xml:space="preserve">Please record here other hazards specific to your site / </w:t>
            </w:r>
            <w:r w:rsidR="008F3EFE" w:rsidRPr="00B81621">
              <w:rPr>
                <w:rFonts w:ascii="Arial" w:hAnsi="Arial"/>
                <w:color w:val="4472C4" w:themeColor="accent1"/>
                <w:sz w:val="24"/>
                <w:szCs w:val="24"/>
              </w:rPr>
              <w:t>activity if</w:t>
            </w:r>
            <w:r w:rsidRPr="00B81621">
              <w:rPr>
                <w:rFonts w:ascii="Arial" w:hAnsi="Arial"/>
                <w:color w:val="4472C4" w:themeColor="accent1"/>
                <w:sz w:val="24"/>
                <w:szCs w:val="24"/>
              </w:rPr>
              <w:t xml:space="preserve"> any</w:t>
            </w:r>
          </w:p>
        </w:tc>
      </w:tr>
      <w:tr w:rsidR="00B81621" w:rsidRPr="00B81621" w14:paraId="491EEB02" w14:textId="77777777" w:rsidTr="660ACC12">
        <w:tblPrEx>
          <w:tblBorders>
            <w:insideH w:val="single" w:sz="6" w:space="0" w:color="auto"/>
            <w:insideV w:val="single" w:sz="6" w:space="0" w:color="auto"/>
          </w:tblBorders>
        </w:tblPrEx>
        <w:tc>
          <w:tcPr>
            <w:tcW w:w="9251" w:type="dxa"/>
            <w:shd w:val="clear" w:color="auto" w:fill="auto"/>
          </w:tcPr>
          <w:p w14:paraId="48B7AAC4" w14:textId="77777777" w:rsidR="00B81621" w:rsidRPr="00B81621" w:rsidRDefault="00B81621" w:rsidP="00880D00">
            <w:pPr>
              <w:pStyle w:val="BodyText"/>
              <w:rPr>
                <w:rFonts w:ascii="Arial" w:hAnsi="Arial"/>
                <w:sz w:val="24"/>
                <w:szCs w:val="24"/>
              </w:rPr>
            </w:pPr>
          </w:p>
        </w:tc>
      </w:tr>
      <w:tr w:rsidR="00B81621" w:rsidRPr="00B81621" w14:paraId="242EAF6D" w14:textId="77777777" w:rsidTr="660ACC12">
        <w:tblPrEx>
          <w:tblBorders>
            <w:insideH w:val="single" w:sz="6" w:space="0" w:color="auto"/>
            <w:insideV w:val="single" w:sz="6" w:space="0" w:color="auto"/>
          </w:tblBorders>
        </w:tblPrEx>
        <w:tc>
          <w:tcPr>
            <w:tcW w:w="9251" w:type="dxa"/>
            <w:shd w:val="clear" w:color="auto" w:fill="auto"/>
          </w:tcPr>
          <w:p w14:paraId="73D742E8" w14:textId="77777777" w:rsidR="00B81621" w:rsidRPr="00B81621" w:rsidRDefault="00B81621" w:rsidP="00880D00">
            <w:pPr>
              <w:pStyle w:val="BodyText"/>
              <w:rPr>
                <w:rFonts w:ascii="Arial" w:hAnsi="Arial"/>
                <w:sz w:val="24"/>
                <w:szCs w:val="24"/>
              </w:rPr>
            </w:pPr>
          </w:p>
        </w:tc>
      </w:tr>
    </w:tbl>
    <w:p w14:paraId="32450E1D" w14:textId="77777777" w:rsidR="005B6E79" w:rsidRDefault="005B6E79">
      <w:r>
        <w:br w:type="page"/>
      </w:r>
    </w:p>
    <w:tbl>
      <w:tblPr>
        <w:tblW w:w="92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30"/>
        <w:gridCol w:w="2410"/>
      </w:tblGrid>
      <w:tr w:rsidR="00A65374" w:rsidRPr="00B81621" w14:paraId="1C0CA8E6" w14:textId="77777777" w:rsidTr="660ACC12">
        <w:tc>
          <w:tcPr>
            <w:tcW w:w="6830" w:type="dxa"/>
            <w:shd w:val="clear" w:color="auto" w:fill="auto"/>
          </w:tcPr>
          <w:p w14:paraId="43E35442" w14:textId="77777777" w:rsidR="00A65374" w:rsidRPr="00DE6495" w:rsidRDefault="00A65374" w:rsidP="00880D00">
            <w:pPr>
              <w:pStyle w:val="BodyText"/>
              <w:rPr>
                <w:rFonts w:ascii="Arial" w:hAnsi="Arial"/>
                <w:b/>
                <w:bCs/>
                <w:sz w:val="24"/>
                <w:szCs w:val="24"/>
              </w:rPr>
            </w:pPr>
            <w:r w:rsidRPr="00DE6495">
              <w:rPr>
                <w:rFonts w:ascii="Arial" w:hAnsi="Arial"/>
                <w:b/>
                <w:bCs/>
                <w:sz w:val="24"/>
                <w:szCs w:val="24"/>
              </w:rPr>
              <w:lastRenderedPageBreak/>
              <w:t>People at risk</w:t>
            </w:r>
          </w:p>
          <w:p w14:paraId="534D0000" w14:textId="03243502" w:rsidR="006A3815" w:rsidRPr="00B81621" w:rsidRDefault="006A3815" w:rsidP="00880D00">
            <w:pPr>
              <w:pStyle w:val="BodyText"/>
              <w:rPr>
                <w:rFonts w:ascii="Arial" w:hAnsi="Arial"/>
                <w:b/>
                <w:sz w:val="24"/>
                <w:szCs w:val="24"/>
              </w:rPr>
            </w:pPr>
            <w:r w:rsidRPr="00DE6495">
              <w:rPr>
                <w:rFonts w:ascii="Arial" w:hAnsi="Arial"/>
                <w:color w:val="4472C4" w:themeColor="accent1"/>
                <w:sz w:val="24"/>
                <w:szCs w:val="24"/>
              </w:rPr>
              <w:t>Please tick box if group will come into regular contact with hazards</w:t>
            </w:r>
          </w:p>
        </w:tc>
        <w:tc>
          <w:tcPr>
            <w:tcW w:w="2410" w:type="dxa"/>
            <w:shd w:val="clear" w:color="auto" w:fill="auto"/>
          </w:tcPr>
          <w:p w14:paraId="4C05EC32" w14:textId="77777777" w:rsidR="00A65374" w:rsidRPr="00B81621" w:rsidRDefault="00A65374" w:rsidP="00880D00">
            <w:pPr>
              <w:pStyle w:val="BodyText"/>
              <w:rPr>
                <w:rFonts w:ascii="Arial" w:hAnsi="Arial"/>
                <w:sz w:val="24"/>
                <w:szCs w:val="24"/>
              </w:rPr>
            </w:pPr>
            <w:r w:rsidRPr="00B81621">
              <w:rPr>
                <w:rFonts w:ascii="Arial" w:hAnsi="Arial"/>
                <w:sz w:val="24"/>
                <w:szCs w:val="24"/>
              </w:rPr>
              <w:t>Tick if appropriate</w:t>
            </w:r>
          </w:p>
          <w:p w14:paraId="1A431F18" w14:textId="77777777" w:rsidR="00A65374" w:rsidRPr="00B81621" w:rsidRDefault="00314F96" w:rsidP="002D4B5A">
            <w:pPr>
              <w:pStyle w:val="BodyText"/>
              <w:jc w:val="center"/>
              <w:rPr>
                <w:rFonts w:ascii="Arial" w:hAnsi="Arial"/>
                <w:sz w:val="24"/>
                <w:szCs w:val="24"/>
              </w:rPr>
            </w:pPr>
            <w:r w:rsidRPr="00B81621">
              <w:rPr>
                <w:rFonts w:ascii="Wingdings 2" w:eastAsia="Wingdings 2" w:hAnsi="Wingdings 2" w:cs="Wingdings 2"/>
                <w:sz w:val="24"/>
                <w:szCs w:val="24"/>
              </w:rPr>
              <w:t>P</w:t>
            </w:r>
          </w:p>
        </w:tc>
      </w:tr>
      <w:tr w:rsidR="00A65374" w:rsidRPr="00B81621" w14:paraId="24F2E416" w14:textId="77777777" w:rsidTr="660ACC12">
        <w:tc>
          <w:tcPr>
            <w:tcW w:w="6830" w:type="dxa"/>
          </w:tcPr>
          <w:p w14:paraId="320EC5A1"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Employee</w:t>
            </w:r>
          </w:p>
        </w:tc>
        <w:tc>
          <w:tcPr>
            <w:tcW w:w="2410" w:type="dxa"/>
          </w:tcPr>
          <w:p w14:paraId="7BC08D1F" w14:textId="77777777" w:rsidR="00A65374" w:rsidRPr="00B81621" w:rsidRDefault="00A65374" w:rsidP="00880D00">
            <w:pPr>
              <w:pStyle w:val="BodyText"/>
              <w:rPr>
                <w:rFonts w:ascii="Arial" w:hAnsi="Arial"/>
                <w:sz w:val="24"/>
                <w:szCs w:val="24"/>
              </w:rPr>
            </w:pPr>
          </w:p>
        </w:tc>
      </w:tr>
      <w:tr w:rsidR="00A65374" w:rsidRPr="00B81621" w14:paraId="10B5DEEB" w14:textId="77777777" w:rsidTr="660ACC12">
        <w:tc>
          <w:tcPr>
            <w:tcW w:w="6830" w:type="dxa"/>
          </w:tcPr>
          <w:p w14:paraId="1524E35B"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Learner</w:t>
            </w:r>
          </w:p>
        </w:tc>
        <w:tc>
          <w:tcPr>
            <w:tcW w:w="2410" w:type="dxa"/>
          </w:tcPr>
          <w:p w14:paraId="4332D8D9" w14:textId="77777777" w:rsidR="00A65374" w:rsidRPr="00B81621" w:rsidRDefault="00A65374" w:rsidP="00880D00">
            <w:pPr>
              <w:pStyle w:val="BodyText"/>
              <w:rPr>
                <w:rFonts w:ascii="Arial" w:hAnsi="Arial"/>
                <w:sz w:val="24"/>
                <w:szCs w:val="24"/>
              </w:rPr>
            </w:pPr>
          </w:p>
        </w:tc>
      </w:tr>
      <w:tr w:rsidR="00A65374" w:rsidRPr="00B81621" w14:paraId="23FF4344" w14:textId="77777777" w:rsidTr="660ACC12">
        <w:tc>
          <w:tcPr>
            <w:tcW w:w="6830" w:type="dxa"/>
          </w:tcPr>
          <w:p w14:paraId="2C3587EF" w14:textId="77777777" w:rsidR="00A65374" w:rsidRPr="00B81621" w:rsidRDefault="00A65374" w:rsidP="00880D00">
            <w:pPr>
              <w:pStyle w:val="BodyText"/>
              <w:numPr>
                <w:ilvl w:val="0"/>
                <w:numId w:val="1"/>
              </w:numPr>
              <w:rPr>
                <w:rFonts w:ascii="Arial" w:hAnsi="Arial"/>
                <w:sz w:val="24"/>
                <w:szCs w:val="24"/>
              </w:rPr>
            </w:pPr>
            <w:r w:rsidRPr="660ACC12">
              <w:rPr>
                <w:rFonts w:ascii="Arial" w:hAnsi="Arial"/>
                <w:sz w:val="24"/>
                <w:szCs w:val="24"/>
              </w:rPr>
              <w:t xml:space="preserve">Visitor </w:t>
            </w:r>
          </w:p>
        </w:tc>
        <w:tc>
          <w:tcPr>
            <w:tcW w:w="2410" w:type="dxa"/>
          </w:tcPr>
          <w:p w14:paraId="1CAC95E5" w14:textId="77777777" w:rsidR="00A65374" w:rsidRPr="00B81621" w:rsidRDefault="00A65374" w:rsidP="00880D00">
            <w:pPr>
              <w:pStyle w:val="BodyText"/>
              <w:rPr>
                <w:rFonts w:ascii="Arial" w:hAnsi="Arial"/>
                <w:sz w:val="24"/>
                <w:szCs w:val="24"/>
              </w:rPr>
            </w:pPr>
          </w:p>
        </w:tc>
      </w:tr>
      <w:tr w:rsidR="00A65374" w:rsidRPr="00B81621" w14:paraId="06475009" w14:textId="77777777" w:rsidTr="660ACC12">
        <w:tc>
          <w:tcPr>
            <w:tcW w:w="6830" w:type="dxa"/>
          </w:tcPr>
          <w:p w14:paraId="12C44FB6" w14:textId="77777777" w:rsidR="00A65374" w:rsidRPr="00B81621" w:rsidRDefault="0051140B" w:rsidP="00880D00">
            <w:pPr>
              <w:pStyle w:val="BodyText"/>
              <w:numPr>
                <w:ilvl w:val="0"/>
                <w:numId w:val="1"/>
              </w:numPr>
              <w:rPr>
                <w:rFonts w:ascii="Arial" w:hAnsi="Arial"/>
                <w:sz w:val="24"/>
                <w:szCs w:val="24"/>
              </w:rPr>
            </w:pPr>
            <w:r w:rsidRPr="660ACC12">
              <w:rPr>
                <w:rFonts w:ascii="Arial" w:hAnsi="Arial"/>
                <w:sz w:val="24"/>
                <w:szCs w:val="24"/>
              </w:rPr>
              <w:t>Vulnerable person (</w:t>
            </w:r>
            <w:r w:rsidR="00F26284" w:rsidRPr="660ACC12">
              <w:rPr>
                <w:rFonts w:ascii="Arial" w:hAnsi="Arial"/>
                <w:sz w:val="24"/>
                <w:szCs w:val="24"/>
              </w:rPr>
              <w:t>e.g.,</w:t>
            </w:r>
            <w:r w:rsidR="00A65374" w:rsidRPr="660ACC12">
              <w:rPr>
                <w:rFonts w:ascii="Arial" w:hAnsi="Arial"/>
                <w:sz w:val="24"/>
                <w:szCs w:val="24"/>
              </w:rPr>
              <w:t xml:space="preserve"> disability, young worker)</w:t>
            </w:r>
          </w:p>
        </w:tc>
        <w:tc>
          <w:tcPr>
            <w:tcW w:w="2410" w:type="dxa"/>
          </w:tcPr>
          <w:p w14:paraId="1032C1F3" w14:textId="77777777" w:rsidR="00A65374" w:rsidRPr="00B81621" w:rsidRDefault="00A65374" w:rsidP="00880D00">
            <w:pPr>
              <w:pStyle w:val="BodyText"/>
              <w:rPr>
                <w:rFonts w:ascii="Arial" w:hAnsi="Arial"/>
                <w:sz w:val="24"/>
                <w:szCs w:val="24"/>
              </w:rPr>
            </w:pPr>
          </w:p>
        </w:tc>
      </w:tr>
      <w:tr w:rsidR="00A65374" w:rsidRPr="00B81621" w14:paraId="1430B9EF" w14:textId="77777777" w:rsidTr="660ACC12">
        <w:tc>
          <w:tcPr>
            <w:tcW w:w="6830" w:type="dxa"/>
          </w:tcPr>
          <w:p w14:paraId="4B3EA45B" w14:textId="1639F857" w:rsidR="00A65374" w:rsidRPr="00DE6495" w:rsidRDefault="00A65374" w:rsidP="00880D00">
            <w:pPr>
              <w:pStyle w:val="BodyText"/>
              <w:numPr>
                <w:ilvl w:val="0"/>
                <w:numId w:val="1"/>
              </w:numPr>
              <w:rPr>
                <w:rFonts w:ascii="Arial" w:hAnsi="Arial"/>
                <w:sz w:val="24"/>
                <w:szCs w:val="24"/>
              </w:rPr>
            </w:pPr>
            <w:r w:rsidRPr="660ACC12">
              <w:rPr>
                <w:rFonts w:ascii="Arial" w:hAnsi="Arial"/>
                <w:sz w:val="24"/>
                <w:szCs w:val="24"/>
              </w:rPr>
              <w:t>Other (please state)</w:t>
            </w:r>
          </w:p>
        </w:tc>
        <w:tc>
          <w:tcPr>
            <w:tcW w:w="2410" w:type="dxa"/>
          </w:tcPr>
          <w:p w14:paraId="3D342308" w14:textId="77777777" w:rsidR="00A65374" w:rsidRPr="00B81621" w:rsidRDefault="00A65374" w:rsidP="00880D00">
            <w:pPr>
              <w:pStyle w:val="BodyText"/>
              <w:rPr>
                <w:rFonts w:ascii="Arial" w:hAnsi="Arial"/>
                <w:sz w:val="24"/>
                <w:szCs w:val="24"/>
              </w:rPr>
            </w:pPr>
          </w:p>
        </w:tc>
      </w:tr>
      <w:tr w:rsidR="00D123F6" w:rsidRPr="00B81621" w14:paraId="6E6E3BC4" w14:textId="77777777" w:rsidTr="660ACC12">
        <w:tc>
          <w:tcPr>
            <w:tcW w:w="6830" w:type="dxa"/>
          </w:tcPr>
          <w:p w14:paraId="2C59B900" w14:textId="77777777" w:rsidR="00D123F6" w:rsidRPr="00B81621" w:rsidRDefault="00D123F6" w:rsidP="00880D00">
            <w:pPr>
              <w:pStyle w:val="BodyText"/>
              <w:numPr>
                <w:ilvl w:val="0"/>
                <w:numId w:val="1"/>
              </w:numPr>
              <w:rPr>
                <w:rFonts w:ascii="Arial" w:hAnsi="Arial"/>
                <w:sz w:val="24"/>
                <w:szCs w:val="24"/>
              </w:rPr>
            </w:pPr>
          </w:p>
        </w:tc>
        <w:tc>
          <w:tcPr>
            <w:tcW w:w="2410" w:type="dxa"/>
          </w:tcPr>
          <w:p w14:paraId="091B112A" w14:textId="77777777" w:rsidR="00D123F6" w:rsidRPr="00B81621" w:rsidRDefault="00D123F6" w:rsidP="00880D00">
            <w:pPr>
              <w:pStyle w:val="BodyText"/>
              <w:rPr>
                <w:rFonts w:ascii="Arial" w:hAnsi="Arial"/>
                <w:sz w:val="24"/>
                <w:szCs w:val="24"/>
              </w:rPr>
            </w:pPr>
          </w:p>
        </w:tc>
      </w:tr>
    </w:tbl>
    <w:p w14:paraId="5A127673" w14:textId="77777777" w:rsidR="00590A72" w:rsidRDefault="00590A72"/>
    <w:tbl>
      <w:tblPr>
        <w:tblW w:w="92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29"/>
        <w:gridCol w:w="993"/>
        <w:gridCol w:w="3118"/>
      </w:tblGrid>
      <w:tr w:rsidR="008D24B0" w:rsidRPr="00B81621" w14:paraId="6422AEA8" w14:textId="77777777" w:rsidTr="00255EEF">
        <w:tc>
          <w:tcPr>
            <w:tcW w:w="5129" w:type="dxa"/>
            <w:tcBorders>
              <w:bottom w:val="nil"/>
            </w:tcBorders>
            <w:shd w:val="pct10" w:color="auto" w:fill="auto"/>
          </w:tcPr>
          <w:p w14:paraId="15F7C14C" w14:textId="77777777" w:rsidR="00A65374" w:rsidRPr="00590A72" w:rsidRDefault="00A65374" w:rsidP="00880D00">
            <w:pPr>
              <w:pStyle w:val="BodyText"/>
              <w:rPr>
                <w:rFonts w:ascii="Arial" w:hAnsi="Arial"/>
                <w:b/>
                <w:bCs/>
                <w:sz w:val="24"/>
                <w:szCs w:val="24"/>
              </w:rPr>
            </w:pPr>
            <w:r w:rsidRPr="00B81621">
              <w:rPr>
                <w:rFonts w:ascii="Arial" w:hAnsi="Arial"/>
                <w:sz w:val="24"/>
                <w:szCs w:val="24"/>
              </w:rPr>
              <w:br w:type="page"/>
            </w:r>
            <w:r w:rsidRPr="00590A72">
              <w:rPr>
                <w:rFonts w:ascii="Arial" w:hAnsi="Arial"/>
                <w:b/>
                <w:bCs/>
                <w:sz w:val="24"/>
                <w:szCs w:val="24"/>
              </w:rPr>
              <w:t>Standard control measures</w:t>
            </w:r>
          </w:p>
          <w:p w14:paraId="5CBF3415" w14:textId="0C8FEBC7" w:rsidR="00A65374" w:rsidRPr="00B81621" w:rsidRDefault="006A3815" w:rsidP="00880D00">
            <w:pPr>
              <w:pStyle w:val="BodyText"/>
              <w:rPr>
                <w:rFonts w:ascii="Arial" w:hAnsi="Arial"/>
                <w:b/>
                <w:sz w:val="24"/>
                <w:szCs w:val="24"/>
              </w:rPr>
            </w:pPr>
            <w:r w:rsidRPr="00590A72">
              <w:rPr>
                <w:rFonts w:ascii="Arial" w:hAnsi="Arial"/>
                <w:color w:val="4472C4" w:themeColor="accent1"/>
                <w:sz w:val="24"/>
                <w:szCs w:val="24"/>
              </w:rPr>
              <w:t>Tick box if controls are in place or make action note if these need to be introduced or revised</w:t>
            </w:r>
          </w:p>
        </w:tc>
        <w:tc>
          <w:tcPr>
            <w:tcW w:w="993" w:type="dxa"/>
            <w:tcBorders>
              <w:bottom w:val="nil"/>
            </w:tcBorders>
            <w:shd w:val="pct10" w:color="auto" w:fill="auto"/>
          </w:tcPr>
          <w:p w14:paraId="2E3E01AA" w14:textId="77777777" w:rsidR="00A65374" w:rsidRPr="00B81621" w:rsidRDefault="00A65374" w:rsidP="00880D00">
            <w:pPr>
              <w:pStyle w:val="BodyText"/>
              <w:rPr>
                <w:rFonts w:ascii="Arial" w:hAnsi="Arial"/>
                <w:sz w:val="24"/>
                <w:szCs w:val="24"/>
              </w:rPr>
            </w:pPr>
            <w:r w:rsidRPr="00B81621">
              <w:rPr>
                <w:rFonts w:ascii="Arial" w:hAnsi="Arial"/>
                <w:sz w:val="24"/>
                <w:szCs w:val="24"/>
              </w:rPr>
              <w:t>In place</w:t>
            </w:r>
          </w:p>
          <w:p w14:paraId="1BD2B026" w14:textId="77777777" w:rsidR="00A65374" w:rsidRPr="00B81621" w:rsidRDefault="00314F96" w:rsidP="002D4B5A">
            <w:pPr>
              <w:pStyle w:val="BodyText"/>
              <w:jc w:val="center"/>
              <w:rPr>
                <w:rFonts w:ascii="Arial" w:hAnsi="Arial"/>
                <w:sz w:val="24"/>
                <w:szCs w:val="24"/>
              </w:rPr>
            </w:pPr>
            <w:r w:rsidRPr="00B81621">
              <w:rPr>
                <w:rFonts w:ascii="Wingdings 2" w:eastAsia="Wingdings 2" w:hAnsi="Wingdings 2" w:cs="Wingdings 2"/>
                <w:sz w:val="24"/>
                <w:szCs w:val="24"/>
              </w:rPr>
              <w:t>P</w:t>
            </w:r>
          </w:p>
        </w:tc>
        <w:tc>
          <w:tcPr>
            <w:tcW w:w="3118" w:type="dxa"/>
            <w:tcBorders>
              <w:bottom w:val="nil"/>
            </w:tcBorders>
            <w:shd w:val="pct10" w:color="auto" w:fill="auto"/>
          </w:tcPr>
          <w:p w14:paraId="7CBC7007" w14:textId="77777777" w:rsidR="00A65374" w:rsidRPr="00B81621" w:rsidRDefault="00A65374" w:rsidP="00880D00">
            <w:pPr>
              <w:pStyle w:val="BodyText"/>
              <w:rPr>
                <w:rFonts w:ascii="Arial" w:hAnsi="Arial"/>
                <w:sz w:val="24"/>
                <w:szCs w:val="24"/>
              </w:rPr>
            </w:pPr>
            <w:r w:rsidRPr="00B81621">
              <w:rPr>
                <w:rFonts w:ascii="Arial" w:hAnsi="Arial"/>
                <w:sz w:val="24"/>
                <w:szCs w:val="24"/>
              </w:rPr>
              <w:t>Action</w:t>
            </w:r>
          </w:p>
        </w:tc>
      </w:tr>
      <w:tr w:rsidR="00A65374" w:rsidRPr="00B81621" w14:paraId="54F6CCC4" w14:textId="77777777" w:rsidTr="00255EEF">
        <w:tc>
          <w:tcPr>
            <w:tcW w:w="5129" w:type="dxa"/>
          </w:tcPr>
          <w:p w14:paraId="75F8A719" w14:textId="67698543" w:rsidR="00A65374" w:rsidRPr="00B81621" w:rsidRDefault="00A65374" w:rsidP="00880D00">
            <w:pPr>
              <w:pStyle w:val="BodyText"/>
              <w:rPr>
                <w:rFonts w:ascii="Arial" w:hAnsi="Arial"/>
                <w:sz w:val="24"/>
                <w:szCs w:val="24"/>
              </w:rPr>
            </w:pPr>
            <w:r w:rsidRPr="00B81621">
              <w:rPr>
                <w:rFonts w:ascii="Arial" w:hAnsi="Arial"/>
                <w:sz w:val="24"/>
                <w:szCs w:val="24"/>
              </w:rPr>
              <w:t>Non-slip surfaces, where appropriate</w:t>
            </w:r>
          </w:p>
        </w:tc>
        <w:tc>
          <w:tcPr>
            <w:tcW w:w="993" w:type="dxa"/>
          </w:tcPr>
          <w:p w14:paraId="5F2F6676" w14:textId="77777777" w:rsidR="00A65374" w:rsidRPr="00B81621" w:rsidRDefault="00A65374" w:rsidP="00880D00">
            <w:pPr>
              <w:pStyle w:val="BodyText"/>
              <w:rPr>
                <w:rFonts w:ascii="Arial" w:hAnsi="Arial"/>
                <w:sz w:val="24"/>
                <w:szCs w:val="24"/>
              </w:rPr>
            </w:pPr>
          </w:p>
        </w:tc>
        <w:tc>
          <w:tcPr>
            <w:tcW w:w="3118" w:type="dxa"/>
          </w:tcPr>
          <w:p w14:paraId="387AAACA" w14:textId="77777777" w:rsidR="00A65374" w:rsidRPr="00B81621" w:rsidRDefault="00A65374" w:rsidP="00880D00">
            <w:pPr>
              <w:pStyle w:val="BodyText"/>
              <w:rPr>
                <w:rFonts w:ascii="Arial" w:hAnsi="Arial"/>
                <w:sz w:val="24"/>
                <w:szCs w:val="24"/>
              </w:rPr>
            </w:pPr>
          </w:p>
        </w:tc>
      </w:tr>
      <w:tr w:rsidR="00A65374" w:rsidRPr="00B81621" w14:paraId="2C00F951" w14:textId="77777777" w:rsidTr="00255EEF">
        <w:tc>
          <w:tcPr>
            <w:tcW w:w="5129" w:type="dxa"/>
          </w:tcPr>
          <w:p w14:paraId="5D628B7A" w14:textId="1191A102" w:rsidR="00A65374" w:rsidRPr="00B81621" w:rsidRDefault="00A65374" w:rsidP="00880D00">
            <w:pPr>
              <w:pStyle w:val="BodyText"/>
              <w:rPr>
                <w:rFonts w:ascii="Arial" w:hAnsi="Arial"/>
                <w:sz w:val="24"/>
                <w:szCs w:val="24"/>
              </w:rPr>
            </w:pPr>
            <w:r w:rsidRPr="00B81621">
              <w:rPr>
                <w:rFonts w:ascii="Arial" w:hAnsi="Arial"/>
                <w:sz w:val="24"/>
                <w:szCs w:val="24"/>
              </w:rPr>
              <w:t>No trailing cables in locations likely to cause trip</w:t>
            </w:r>
          </w:p>
        </w:tc>
        <w:tc>
          <w:tcPr>
            <w:tcW w:w="993" w:type="dxa"/>
          </w:tcPr>
          <w:p w14:paraId="288DA25C" w14:textId="77777777" w:rsidR="00A65374" w:rsidRPr="00B81621" w:rsidRDefault="00A65374" w:rsidP="00880D00">
            <w:pPr>
              <w:pStyle w:val="BodyText"/>
              <w:rPr>
                <w:rFonts w:ascii="Arial" w:hAnsi="Arial"/>
                <w:sz w:val="24"/>
                <w:szCs w:val="24"/>
              </w:rPr>
            </w:pPr>
          </w:p>
        </w:tc>
        <w:tc>
          <w:tcPr>
            <w:tcW w:w="3118" w:type="dxa"/>
          </w:tcPr>
          <w:p w14:paraId="5C9A717F" w14:textId="77777777" w:rsidR="00A65374" w:rsidRPr="00B81621" w:rsidRDefault="00A65374" w:rsidP="00880D00">
            <w:pPr>
              <w:pStyle w:val="BodyText"/>
              <w:rPr>
                <w:rFonts w:ascii="Arial" w:hAnsi="Arial"/>
                <w:sz w:val="24"/>
                <w:szCs w:val="24"/>
              </w:rPr>
            </w:pPr>
          </w:p>
        </w:tc>
      </w:tr>
      <w:tr w:rsidR="00A65374" w:rsidRPr="00B81621" w14:paraId="4C3217B8" w14:textId="77777777" w:rsidTr="00255EEF">
        <w:tc>
          <w:tcPr>
            <w:tcW w:w="5129" w:type="dxa"/>
          </w:tcPr>
          <w:p w14:paraId="3C696CA5" w14:textId="77777777" w:rsidR="00A65374" w:rsidRPr="00B81621" w:rsidRDefault="00A65374" w:rsidP="00880D00">
            <w:pPr>
              <w:pStyle w:val="BodyText"/>
              <w:rPr>
                <w:rFonts w:ascii="Arial" w:hAnsi="Arial"/>
                <w:sz w:val="24"/>
                <w:szCs w:val="24"/>
              </w:rPr>
            </w:pPr>
            <w:r w:rsidRPr="00B81621">
              <w:rPr>
                <w:rFonts w:ascii="Arial" w:hAnsi="Arial"/>
                <w:sz w:val="24"/>
                <w:szCs w:val="24"/>
              </w:rPr>
              <w:t>Proper use and maintenance of steps and ‘</w:t>
            </w:r>
            <w:r w:rsidR="00012CD6" w:rsidRPr="00B81621">
              <w:rPr>
                <w:rFonts w:ascii="Arial" w:hAnsi="Arial"/>
                <w:sz w:val="24"/>
                <w:szCs w:val="24"/>
              </w:rPr>
              <w:t>kick</w:t>
            </w:r>
            <w:r w:rsidRPr="00B81621">
              <w:rPr>
                <w:rFonts w:ascii="Arial" w:hAnsi="Arial"/>
                <w:sz w:val="24"/>
                <w:szCs w:val="24"/>
              </w:rPr>
              <w:t>-steps’</w:t>
            </w:r>
          </w:p>
        </w:tc>
        <w:tc>
          <w:tcPr>
            <w:tcW w:w="993" w:type="dxa"/>
          </w:tcPr>
          <w:p w14:paraId="3379D613" w14:textId="77777777" w:rsidR="00A65374" w:rsidRPr="00B81621" w:rsidRDefault="00A65374" w:rsidP="00880D00">
            <w:pPr>
              <w:pStyle w:val="BodyText"/>
              <w:rPr>
                <w:rFonts w:ascii="Arial" w:hAnsi="Arial"/>
                <w:sz w:val="24"/>
                <w:szCs w:val="24"/>
              </w:rPr>
            </w:pPr>
          </w:p>
        </w:tc>
        <w:tc>
          <w:tcPr>
            <w:tcW w:w="3118" w:type="dxa"/>
          </w:tcPr>
          <w:p w14:paraId="64167276" w14:textId="77777777" w:rsidR="00A65374" w:rsidRPr="00B81621" w:rsidRDefault="00A65374" w:rsidP="00880D00">
            <w:pPr>
              <w:pStyle w:val="BodyText"/>
              <w:rPr>
                <w:rFonts w:ascii="Arial" w:hAnsi="Arial"/>
                <w:sz w:val="24"/>
                <w:szCs w:val="24"/>
              </w:rPr>
            </w:pPr>
          </w:p>
        </w:tc>
      </w:tr>
      <w:tr w:rsidR="00A65374" w:rsidRPr="00B81621" w14:paraId="37376E18" w14:textId="77777777" w:rsidTr="00255EEF">
        <w:tc>
          <w:tcPr>
            <w:tcW w:w="5129" w:type="dxa"/>
          </w:tcPr>
          <w:p w14:paraId="732713F9" w14:textId="74949AA6" w:rsidR="00A65374" w:rsidRPr="00B81621" w:rsidRDefault="00A65374" w:rsidP="00880D00">
            <w:pPr>
              <w:pStyle w:val="BodyText"/>
              <w:rPr>
                <w:rFonts w:ascii="Arial" w:hAnsi="Arial"/>
                <w:sz w:val="24"/>
                <w:szCs w:val="24"/>
              </w:rPr>
            </w:pPr>
            <w:r w:rsidRPr="00B81621">
              <w:rPr>
                <w:rFonts w:ascii="Arial" w:hAnsi="Arial"/>
                <w:sz w:val="24"/>
                <w:szCs w:val="24"/>
              </w:rPr>
              <w:t>Shelving securely fixed</w:t>
            </w:r>
          </w:p>
        </w:tc>
        <w:tc>
          <w:tcPr>
            <w:tcW w:w="993" w:type="dxa"/>
          </w:tcPr>
          <w:p w14:paraId="3D36254D" w14:textId="77777777" w:rsidR="00A65374" w:rsidRPr="00B81621" w:rsidRDefault="00A65374" w:rsidP="00880D00">
            <w:pPr>
              <w:pStyle w:val="BodyText"/>
              <w:rPr>
                <w:rFonts w:ascii="Arial" w:hAnsi="Arial"/>
                <w:sz w:val="24"/>
                <w:szCs w:val="24"/>
              </w:rPr>
            </w:pPr>
          </w:p>
        </w:tc>
        <w:tc>
          <w:tcPr>
            <w:tcW w:w="3118" w:type="dxa"/>
          </w:tcPr>
          <w:p w14:paraId="6141DFE6" w14:textId="77777777" w:rsidR="00A65374" w:rsidRPr="00B81621" w:rsidRDefault="00A65374" w:rsidP="00880D00">
            <w:pPr>
              <w:pStyle w:val="BodyText"/>
              <w:rPr>
                <w:rFonts w:ascii="Arial" w:hAnsi="Arial"/>
                <w:sz w:val="24"/>
                <w:szCs w:val="24"/>
              </w:rPr>
            </w:pPr>
          </w:p>
        </w:tc>
      </w:tr>
      <w:tr w:rsidR="00A65374" w:rsidRPr="00B81621" w14:paraId="2038E76C" w14:textId="77777777" w:rsidTr="00255EEF">
        <w:tc>
          <w:tcPr>
            <w:tcW w:w="5129" w:type="dxa"/>
          </w:tcPr>
          <w:p w14:paraId="3A4741AC" w14:textId="3E952588" w:rsidR="00A65374" w:rsidRPr="00B81621" w:rsidRDefault="00A65374" w:rsidP="00880D00">
            <w:pPr>
              <w:pStyle w:val="BodyText"/>
              <w:rPr>
                <w:rFonts w:ascii="Arial" w:hAnsi="Arial"/>
                <w:sz w:val="24"/>
                <w:szCs w:val="24"/>
              </w:rPr>
            </w:pPr>
            <w:r w:rsidRPr="00B81621">
              <w:rPr>
                <w:rFonts w:ascii="Arial" w:hAnsi="Arial"/>
                <w:sz w:val="24"/>
                <w:szCs w:val="24"/>
              </w:rPr>
              <w:t>Schedule in place for cleaning</w:t>
            </w:r>
          </w:p>
        </w:tc>
        <w:tc>
          <w:tcPr>
            <w:tcW w:w="993" w:type="dxa"/>
          </w:tcPr>
          <w:p w14:paraId="5AAF3F1F" w14:textId="77777777" w:rsidR="00A65374" w:rsidRPr="00B81621" w:rsidRDefault="00A65374" w:rsidP="00880D00">
            <w:pPr>
              <w:pStyle w:val="BodyText"/>
              <w:rPr>
                <w:rFonts w:ascii="Arial" w:hAnsi="Arial"/>
                <w:sz w:val="24"/>
                <w:szCs w:val="24"/>
              </w:rPr>
            </w:pPr>
          </w:p>
        </w:tc>
        <w:tc>
          <w:tcPr>
            <w:tcW w:w="3118" w:type="dxa"/>
          </w:tcPr>
          <w:p w14:paraId="101567B9" w14:textId="77777777" w:rsidR="00A65374" w:rsidRPr="00B81621" w:rsidRDefault="00A65374" w:rsidP="00880D00">
            <w:pPr>
              <w:pStyle w:val="BodyText"/>
              <w:rPr>
                <w:rFonts w:ascii="Arial" w:hAnsi="Arial"/>
                <w:sz w:val="24"/>
                <w:szCs w:val="24"/>
              </w:rPr>
            </w:pPr>
          </w:p>
        </w:tc>
      </w:tr>
      <w:tr w:rsidR="00A65374" w:rsidRPr="00B81621" w14:paraId="72D4790E" w14:textId="77777777" w:rsidTr="00255EEF">
        <w:tc>
          <w:tcPr>
            <w:tcW w:w="5129" w:type="dxa"/>
          </w:tcPr>
          <w:p w14:paraId="4212CB16" w14:textId="77777777" w:rsidR="00A65374" w:rsidRPr="00B81621" w:rsidRDefault="00A65374" w:rsidP="00880D00">
            <w:pPr>
              <w:pStyle w:val="BodyText"/>
              <w:rPr>
                <w:rFonts w:ascii="Arial" w:hAnsi="Arial"/>
                <w:sz w:val="24"/>
                <w:szCs w:val="24"/>
              </w:rPr>
            </w:pPr>
            <w:r w:rsidRPr="00B81621">
              <w:rPr>
                <w:rFonts w:ascii="Arial" w:hAnsi="Arial"/>
                <w:sz w:val="24"/>
                <w:szCs w:val="24"/>
              </w:rPr>
              <w:t>Adequate illumination - main source being daylight supplemented by artificial light</w:t>
            </w:r>
          </w:p>
        </w:tc>
        <w:tc>
          <w:tcPr>
            <w:tcW w:w="993" w:type="dxa"/>
          </w:tcPr>
          <w:p w14:paraId="6605F550" w14:textId="77777777" w:rsidR="00A65374" w:rsidRPr="00B81621" w:rsidRDefault="00A65374" w:rsidP="00880D00">
            <w:pPr>
              <w:pStyle w:val="BodyText"/>
              <w:rPr>
                <w:rFonts w:ascii="Arial" w:hAnsi="Arial"/>
                <w:sz w:val="24"/>
                <w:szCs w:val="24"/>
              </w:rPr>
            </w:pPr>
          </w:p>
        </w:tc>
        <w:tc>
          <w:tcPr>
            <w:tcW w:w="3118" w:type="dxa"/>
          </w:tcPr>
          <w:p w14:paraId="0DA0F49A" w14:textId="77777777" w:rsidR="00A65374" w:rsidRPr="00B81621" w:rsidRDefault="00A65374" w:rsidP="00880D00">
            <w:pPr>
              <w:pStyle w:val="BodyText"/>
              <w:rPr>
                <w:rFonts w:ascii="Arial" w:hAnsi="Arial"/>
                <w:sz w:val="24"/>
                <w:szCs w:val="24"/>
              </w:rPr>
            </w:pPr>
          </w:p>
        </w:tc>
      </w:tr>
      <w:tr w:rsidR="00A65374" w:rsidRPr="00B81621" w14:paraId="50D1932D" w14:textId="77777777" w:rsidTr="00255EEF">
        <w:tc>
          <w:tcPr>
            <w:tcW w:w="5129" w:type="dxa"/>
          </w:tcPr>
          <w:p w14:paraId="5C35085E" w14:textId="77777777" w:rsidR="00A65374" w:rsidRPr="00B81621" w:rsidRDefault="00A65374" w:rsidP="00880D00">
            <w:pPr>
              <w:pStyle w:val="BodyText"/>
              <w:rPr>
                <w:rFonts w:ascii="Arial" w:hAnsi="Arial"/>
                <w:sz w:val="24"/>
                <w:szCs w:val="24"/>
              </w:rPr>
            </w:pPr>
            <w:r w:rsidRPr="00B81621">
              <w:rPr>
                <w:rFonts w:ascii="Arial" w:hAnsi="Arial"/>
                <w:sz w:val="24"/>
                <w:szCs w:val="24"/>
              </w:rPr>
              <w:t>Adjustable blinds or solar film to reduce glare</w:t>
            </w:r>
          </w:p>
        </w:tc>
        <w:tc>
          <w:tcPr>
            <w:tcW w:w="993" w:type="dxa"/>
          </w:tcPr>
          <w:p w14:paraId="798EE8C5" w14:textId="77777777" w:rsidR="00A65374" w:rsidRPr="00B81621" w:rsidRDefault="00A65374" w:rsidP="00880D00">
            <w:pPr>
              <w:pStyle w:val="BodyText"/>
              <w:rPr>
                <w:rFonts w:ascii="Arial" w:hAnsi="Arial"/>
                <w:sz w:val="24"/>
                <w:szCs w:val="24"/>
              </w:rPr>
            </w:pPr>
          </w:p>
        </w:tc>
        <w:tc>
          <w:tcPr>
            <w:tcW w:w="3118" w:type="dxa"/>
          </w:tcPr>
          <w:p w14:paraId="7A84B99C" w14:textId="77777777" w:rsidR="00A65374" w:rsidRPr="00B81621" w:rsidRDefault="00A65374" w:rsidP="00880D00">
            <w:pPr>
              <w:pStyle w:val="BodyText"/>
              <w:rPr>
                <w:rFonts w:ascii="Arial" w:hAnsi="Arial"/>
                <w:sz w:val="24"/>
                <w:szCs w:val="24"/>
              </w:rPr>
            </w:pPr>
          </w:p>
        </w:tc>
      </w:tr>
      <w:tr w:rsidR="00A65374" w:rsidRPr="00B81621" w14:paraId="2FF3A41E" w14:textId="77777777" w:rsidTr="00255EEF">
        <w:tc>
          <w:tcPr>
            <w:tcW w:w="5129" w:type="dxa"/>
          </w:tcPr>
          <w:p w14:paraId="3645958E" w14:textId="5BC68A0B" w:rsidR="00A65374" w:rsidRPr="00B81621" w:rsidRDefault="00A65374" w:rsidP="00880D00">
            <w:pPr>
              <w:pStyle w:val="BodyText"/>
              <w:rPr>
                <w:rFonts w:ascii="Arial" w:hAnsi="Arial"/>
                <w:sz w:val="24"/>
                <w:szCs w:val="24"/>
              </w:rPr>
            </w:pPr>
            <w:r w:rsidRPr="00B81621">
              <w:rPr>
                <w:rFonts w:ascii="Arial" w:hAnsi="Arial"/>
                <w:sz w:val="24"/>
                <w:szCs w:val="24"/>
              </w:rPr>
              <w:t>Adequate heating/ventilation</w:t>
            </w:r>
          </w:p>
        </w:tc>
        <w:tc>
          <w:tcPr>
            <w:tcW w:w="993" w:type="dxa"/>
          </w:tcPr>
          <w:p w14:paraId="26874B91" w14:textId="77777777" w:rsidR="00A65374" w:rsidRPr="00B81621" w:rsidRDefault="00A65374" w:rsidP="00880D00">
            <w:pPr>
              <w:pStyle w:val="BodyText"/>
              <w:rPr>
                <w:rFonts w:ascii="Arial" w:hAnsi="Arial"/>
                <w:sz w:val="24"/>
                <w:szCs w:val="24"/>
              </w:rPr>
            </w:pPr>
          </w:p>
        </w:tc>
        <w:tc>
          <w:tcPr>
            <w:tcW w:w="3118" w:type="dxa"/>
          </w:tcPr>
          <w:p w14:paraId="2F6AD17E" w14:textId="77777777" w:rsidR="00A65374" w:rsidRPr="00B81621" w:rsidRDefault="00A65374" w:rsidP="00880D00">
            <w:pPr>
              <w:pStyle w:val="BodyText"/>
              <w:rPr>
                <w:rFonts w:ascii="Arial" w:hAnsi="Arial"/>
                <w:sz w:val="24"/>
                <w:szCs w:val="24"/>
              </w:rPr>
            </w:pPr>
          </w:p>
        </w:tc>
      </w:tr>
      <w:tr w:rsidR="00A65374" w:rsidRPr="00B81621" w14:paraId="5B85A7BC" w14:textId="77777777" w:rsidTr="00255EEF">
        <w:tc>
          <w:tcPr>
            <w:tcW w:w="5129" w:type="dxa"/>
          </w:tcPr>
          <w:p w14:paraId="30EBE878" w14:textId="77777777" w:rsidR="00A65374" w:rsidRPr="00B81621" w:rsidRDefault="00A65374" w:rsidP="00880D00">
            <w:pPr>
              <w:pStyle w:val="BodyText"/>
              <w:rPr>
                <w:rFonts w:ascii="Arial" w:hAnsi="Arial"/>
                <w:sz w:val="24"/>
                <w:szCs w:val="24"/>
              </w:rPr>
            </w:pPr>
            <w:r w:rsidRPr="00B81621">
              <w:rPr>
                <w:rFonts w:ascii="Arial" w:hAnsi="Arial"/>
                <w:sz w:val="24"/>
                <w:szCs w:val="24"/>
              </w:rPr>
              <w:t>Low surface temperature radiators or suitable guards, where necessary</w:t>
            </w:r>
          </w:p>
        </w:tc>
        <w:tc>
          <w:tcPr>
            <w:tcW w:w="993" w:type="dxa"/>
          </w:tcPr>
          <w:p w14:paraId="654207B4" w14:textId="77777777" w:rsidR="00A65374" w:rsidRPr="00B81621" w:rsidRDefault="00A65374" w:rsidP="00880D00">
            <w:pPr>
              <w:pStyle w:val="BodyText"/>
              <w:rPr>
                <w:rFonts w:ascii="Arial" w:hAnsi="Arial"/>
                <w:sz w:val="24"/>
                <w:szCs w:val="24"/>
              </w:rPr>
            </w:pPr>
          </w:p>
        </w:tc>
        <w:tc>
          <w:tcPr>
            <w:tcW w:w="3118" w:type="dxa"/>
          </w:tcPr>
          <w:p w14:paraId="312E6280" w14:textId="77777777" w:rsidR="00A65374" w:rsidRPr="00B81621" w:rsidRDefault="00A65374" w:rsidP="00880D00">
            <w:pPr>
              <w:pStyle w:val="BodyText"/>
              <w:rPr>
                <w:rFonts w:ascii="Arial" w:hAnsi="Arial"/>
                <w:sz w:val="24"/>
                <w:szCs w:val="24"/>
              </w:rPr>
            </w:pPr>
          </w:p>
        </w:tc>
      </w:tr>
      <w:tr w:rsidR="00A65374" w:rsidRPr="00B81621" w14:paraId="185B6B4C" w14:textId="77777777" w:rsidTr="00255EEF">
        <w:tc>
          <w:tcPr>
            <w:tcW w:w="5129" w:type="dxa"/>
          </w:tcPr>
          <w:p w14:paraId="3180ABF8" w14:textId="77777777" w:rsidR="00A65374" w:rsidRPr="00B81621" w:rsidRDefault="00A65374" w:rsidP="00880D00">
            <w:pPr>
              <w:pStyle w:val="BodyText"/>
              <w:rPr>
                <w:rFonts w:ascii="Arial" w:hAnsi="Arial"/>
                <w:sz w:val="24"/>
                <w:szCs w:val="24"/>
              </w:rPr>
            </w:pPr>
            <w:r w:rsidRPr="00B81621">
              <w:rPr>
                <w:rFonts w:ascii="Arial" w:hAnsi="Arial"/>
                <w:sz w:val="24"/>
                <w:szCs w:val="24"/>
              </w:rPr>
              <w:t>Sockets switched off when not in use, where possible</w:t>
            </w:r>
          </w:p>
        </w:tc>
        <w:tc>
          <w:tcPr>
            <w:tcW w:w="993" w:type="dxa"/>
          </w:tcPr>
          <w:p w14:paraId="30520650" w14:textId="77777777" w:rsidR="00A65374" w:rsidRPr="00B81621" w:rsidRDefault="00A65374" w:rsidP="00880D00">
            <w:pPr>
              <w:pStyle w:val="BodyText"/>
              <w:rPr>
                <w:rFonts w:ascii="Arial" w:hAnsi="Arial"/>
                <w:sz w:val="24"/>
                <w:szCs w:val="24"/>
              </w:rPr>
            </w:pPr>
          </w:p>
        </w:tc>
        <w:tc>
          <w:tcPr>
            <w:tcW w:w="3118" w:type="dxa"/>
          </w:tcPr>
          <w:p w14:paraId="55C8EDE6" w14:textId="77777777" w:rsidR="00A65374" w:rsidRPr="00B81621" w:rsidRDefault="00A65374" w:rsidP="00880D00">
            <w:pPr>
              <w:pStyle w:val="BodyText"/>
              <w:rPr>
                <w:rFonts w:ascii="Arial" w:hAnsi="Arial"/>
                <w:sz w:val="24"/>
                <w:szCs w:val="24"/>
              </w:rPr>
            </w:pPr>
          </w:p>
        </w:tc>
      </w:tr>
      <w:tr w:rsidR="00A65374" w:rsidRPr="00B81621" w14:paraId="116EE696" w14:textId="77777777" w:rsidTr="00255EEF">
        <w:tc>
          <w:tcPr>
            <w:tcW w:w="5129" w:type="dxa"/>
          </w:tcPr>
          <w:p w14:paraId="062FF4D1" w14:textId="77777777" w:rsidR="00A65374" w:rsidRPr="00B81621" w:rsidRDefault="00A65374" w:rsidP="00880D00">
            <w:pPr>
              <w:pStyle w:val="BodyText"/>
              <w:rPr>
                <w:rFonts w:ascii="Arial" w:hAnsi="Arial"/>
                <w:sz w:val="24"/>
                <w:szCs w:val="24"/>
              </w:rPr>
            </w:pPr>
            <w:r w:rsidRPr="00B81621">
              <w:rPr>
                <w:rFonts w:ascii="Arial" w:hAnsi="Arial"/>
                <w:sz w:val="24"/>
                <w:szCs w:val="24"/>
              </w:rPr>
              <w:t>Cracked casing and frayed leads on plugs replaced immediately</w:t>
            </w:r>
          </w:p>
        </w:tc>
        <w:tc>
          <w:tcPr>
            <w:tcW w:w="993" w:type="dxa"/>
          </w:tcPr>
          <w:p w14:paraId="78CF9DDC" w14:textId="77777777" w:rsidR="00A65374" w:rsidRPr="00B81621" w:rsidRDefault="00A65374" w:rsidP="00880D00">
            <w:pPr>
              <w:pStyle w:val="BodyText"/>
              <w:rPr>
                <w:rFonts w:ascii="Arial" w:hAnsi="Arial"/>
                <w:sz w:val="24"/>
                <w:szCs w:val="24"/>
              </w:rPr>
            </w:pPr>
          </w:p>
        </w:tc>
        <w:tc>
          <w:tcPr>
            <w:tcW w:w="3118" w:type="dxa"/>
          </w:tcPr>
          <w:p w14:paraId="4FE7FA01" w14:textId="77777777" w:rsidR="00A65374" w:rsidRPr="00B81621" w:rsidRDefault="00A65374" w:rsidP="00880D00">
            <w:pPr>
              <w:pStyle w:val="BodyText"/>
              <w:rPr>
                <w:rFonts w:ascii="Arial" w:hAnsi="Arial"/>
                <w:sz w:val="24"/>
                <w:szCs w:val="24"/>
              </w:rPr>
            </w:pPr>
          </w:p>
        </w:tc>
      </w:tr>
      <w:tr w:rsidR="00A65374" w:rsidRPr="00B81621" w14:paraId="3DC5AB85" w14:textId="77777777" w:rsidTr="00255EEF">
        <w:tc>
          <w:tcPr>
            <w:tcW w:w="5129" w:type="dxa"/>
          </w:tcPr>
          <w:p w14:paraId="6690C362" w14:textId="77777777" w:rsidR="00A65374" w:rsidRPr="00B81621" w:rsidRDefault="00A65374" w:rsidP="00880D00">
            <w:pPr>
              <w:pStyle w:val="BodyText"/>
              <w:rPr>
                <w:rFonts w:ascii="Arial" w:hAnsi="Arial"/>
                <w:sz w:val="24"/>
                <w:szCs w:val="24"/>
              </w:rPr>
            </w:pPr>
            <w:r w:rsidRPr="00B81621">
              <w:rPr>
                <w:rFonts w:ascii="Arial" w:hAnsi="Arial"/>
                <w:sz w:val="24"/>
                <w:szCs w:val="24"/>
              </w:rPr>
              <w:t xml:space="preserve">System in place to report defects, </w:t>
            </w:r>
            <w:proofErr w:type="gramStart"/>
            <w:r w:rsidRPr="00B81621">
              <w:rPr>
                <w:rFonts w:ascii="Arial" w:hAnsi="Arial"/>
                <w:sz w:val="24"/>
                <w:szCs w:val="24"/>
              </w:rPr>
              <w:t>damage</w:t>
            </w:r>
            <w:proofErr w:type="gramEnd"/>
            <w:r w:rsidRPr="00B81621">
              <w:rPr>
                <w:rFonts w:ascii="Arial" w:hAnsi="Arial"/>
                <w:sz w:val="24"/>
                <w:szCs w:val="24"/>
              </w:rPr>
              <w:t xml:space="preserve"> and effect repair</w:t>
            </w:r>
          </w:p>
        </w:tc>
        <w:tc>
          <w:tcPr>
            <w:tcW w:w="993" w:type="dxa"/>
          </w:tcPr>
          <w:p w14:paraId="5AA47DF6" w14:textId="77777777" w:rsidR="00A65374" w:rsidRPr="00B81621" w:rsidRDefault="00A65374" w:rsidP="00880D00">
            <w:pPr>
              <w:pStyle w:val="BodyText"/>
              <w:rPr>
                <w:rFonts w:ascii="Arial" w:hAnsi="Arial"/>
                <w:sz w:val="24"/>
                <w:szCs w:val="24"/>
              </w:rPr>
            </w:pPr>
          </w:p>
        </w:tc>
        <w:tc>
          <w:tcPr>
            <w:tcW w:w="3118" w:type="dxa"/>
          </w:tcPr>
          <w:p w14:paraId="73812DC4" w14:textId="77777777" w:rsidR="00A65374" w:rsidRPr="00B81621" w:rsidRDefault="00A65374" w:rsidP="00880D00">
            <w:pPr>
              <w:pStyle w:val="BodyText"/>
              <w:rPr>
                <w:rFonts w:ascii="Arial" w:hAnsi="Arial"/>
                <w:sz w:val="24"/>
                <w:szCs w:val="24"/>
              </w:rPr>
            </w:pPr>
          </w:p>
        </w:tc>
      </w:tr>
      <w:tr w:rsidR="00A65374" w:rsidRPr="00B81621" w14:paraId="616FF0BF" w14:textId="77777777" w:rsidTr="00255EEF">
        <w:tc>
          <w:tcPr>
            <w:tcW w:w="5129" w:type="dxa"/>
          </w:tcPr>
          <w:p w14:paraId="5582D935" w14:textId="04B64129" w:rsidR="00A65374" w:rsidRPr="00B81621" w:rsidRDefault="00A65374" w:rsidP="002D4B5A">
            <w:pPr>
              <w:pStyle w:val="BodyText"/>
              <w:rPr>
                <w:rFonts w:ascii="Arial" w:hAnsi="Arial"/>
                <w:sz w:val="24"/>
                <w:szCs w:val="24"/>
              </w:rPr>
            </w:pPr>
            <w:r w:rsidRPr="00B81621">
              <w:rPr>
                <w:rFonts w:ascii="Arial" w:hAnsi="Arial"/>
                <w:sz w:val="24"/>
                <w:szCs w:val="24"/>
              </w:rPr>
              <w:t>Fire risk assessment</w:t>
            </w:r>
          </w:p>
        </w:tc>
        <w:tc>
          <w:tcPr>
            <w:tcW w:w="993" w:type="dxa"/>
          </w:tcPr>
          <w:p w14:paraId="17D39CA6" w14:textId="77777777" w:rsidR="00A65374" w:rsidRPr="00B81621" w:rsidRDefault="00A65374" w:rsidP="00880D00">
            <w:pPr>
              <w:pStyle w:val="BodyText"/>
              <w:rPr>
                <w:rFonts w:ascii="Arial" w:hAnsi="Arial"/>
                <w:sz w:val="24"/>
                <w:szCs w:val="24"/>
              </w:rPr>
            </w:pPr>
          </w:p>
        </w:tc>
        <w:tc>
          <w:tcPr>
            <w:tcW w:w="3118" w:type="dxa"/>
          </w:tcPr>
          <w:p w14:paraId="2C2D5057" w14:textId="77777777" w:rsidR="00A65374" w:rsidRPr="00B81621" w:rsidRDefault="00A65374" w:rsidP="00880D00">
            <w:pPr>
              <w:pStyle w:val="BodyText"/>
              <w:rPr>
                <w:rFonts w:ascii="Arial" w:hAnsi="Arial"/>
                <w:sz w:val="24"/>
                <w:szCs w:val="24"/>
              </w:rPr>
            </w:pPr>
          </w:p>
        </w:tc>
      </w:tr>
      <w:tr w:rsidR="00A65374" w:rsidRPr="00B81621" w14:paraId="03E2A4EA" w14:textId="77777777" w:rsidTr="00255EEF">
        <w:tc>
          <w:tcPr>
            <w:tcW w:w="5129" w:type="dxa"/>
          </w:tcPr>
          <w:p w14:paraId="579CF751" w14:textId="05942D54" w:rsidR="00A65374" w:rsidRPr="00B81621" w:rsidRDefault="00A65374" w:rsidP="00880D00">
            <w:pPr>
              <w:pStyle w:val="BodyText"/>
              <w:rPr>
                <w:rFonts w:ascii="Arial" w:hAnsi="Arial"/>
                <w:sz w:val="24"/>
                <w:szCs w:val="24"/>
              </w:rPr>
            </w:pPr>
            <w:r w:rsidRPr="00B81621">
              <w:rPr>
                <w:rFonts w:ascii="Arial" w:hAnsi="Arial"/>
                <w:sz w:val="24"/>
                <w:szCs w:val="24"/>
              </w:rPr>
              <w:lastRenderedPageBreak/>
              <w:t>Equipment maintained regularly</w:t>
            </w:r>
          </w:p>
        </w:tc>
        <w:tc>
          <w:tcPr>
            <w:tcW w:w="993" w:type="dxa"/>
          </w:tcPr>
          <w:p w14:paraId="3BC8C587" w14:textId="77777777" w:rsidR="00A65374" w:rsidRPr="00B81621" w:rsidRDefault="00A65374" w:rsidP="00880D00">
            <w:pPr>
              <w:pStyle w:val="BodyText"/>
              <w:rPr>
                <w:rFonts w:ascii="Arial" w:hAnsi="Arial"/>
                <w:sz w:val="24"/>
                <w:szCs w:val="24"/>
              </w:rPr>
            </w:pPr>
          </w:p>
        </w:tc>
        <w:tc>
          <w:tcPr>
            <w:tcW w:w="3118" w:type="dxa"/>
          </w:tcPr>
          <w:p w14:paraId="204EA37D" w14:textId="77777777" w:rsidR="00A65374" w:rsidRPr="00B81621" w:rsidRDefault="00A65374" w:rsidP="00880D00">
            <w:pPr>
              <w:pStyle w:val="BodyText"/>
              <w:rPr>
                <w:rFonts w:ascii="Arial" w:hAnsi="Arial"/>
                <w:sz w:val="24"/>
                <w:szCs w:val="24"/>
              </w:rPr>
            </w:pPr>
          </w:p>
        </w:tc>
      </w:tr>
      <w:tr w:rsidR="00A65374" w:rsidRPr="00B81621" w14:paraId="1E1AD660" w14:textId="77777777" w:rsidTr="00255EEF">
        <w:tc>
          <w:tcPr>
            <w:tcW w:w="5129" w:type="dxa"/>
          </w:tcPr>
          <w:p w14:paraId="510B0286" w14:textId="4790FE5D" w:rsidR="00A65374" w:rsidRPr="00B81621" w:rsidRDefault="00A65374" w:rsidP="00880D00">
            <w:pPr>
              <w:pStyle w:val="BodyText"/>
              <w:rPr>
                <w:rFonts w:ascii="Arial" w:hAnsi="Arial"/>
                <w:sz w:val="24"/>
                <w:szCs w:val="24"/>
              </w:rPr>
            </w:pPr>
            <w:r w:rsidRPr="00B81621">
              <w:rPr>
                <w:rFonts w:ascii="Arial" w:hAnsi="Arial"/>
                <w:sz w:val="24"/>
                <w:szCs w:val="24"/>
              </w:rPr>
              <w:t>Key health and safety notices visible</w:t>
            </w:r>
          </w:p>
        </w:tc>
        <w:tc>
          <w:tcPr>
            <w:tcW w:w="993" w:type="dxa"/>
          </w:tcPr>
          <w:p w14:paraId="2E6CBE66" w14:textId="77777777" w:rsidR="00A65374" w:rsidRPr="00B81621" w:rsidRDefault="00A65374" w:rsidP="00880D00">
            <w:pPr>
              <w:pStyle w:val="BodyText"/>
              <w:rPr>
                <w:rFonts w:ascii="Arial" w:hAnsi="Arial"/>
                <w:sz w:val="24"/>
                <w:szCs w:val="24"/>
              </w:rPr>
            </w:pPr>
          </w:p>
        </w:tc>
        <w:tc>
          <w:tcPr>
            <w:tcW w:w="3118" w:type="dxa"/>
          </w:tcPr>
          <w:p w14:paraId="1CD1223A" w14:textId="77777777" w:rsidR="00A65374" w:rsidRPr="00B81621" w:rsidRDefault="00A65374" w:rsidP="00880D00">
            <w:pPr>
              <w:pStyle w:val="BodyText"/>
              <w:rPr>
                <w:rFonts w:ascii="Arial" w:hAnsi="Arial"/>
                <w:sz w:val="24"/>
                <w:szCs w:val="24"/>
              </w:rPr>
            </w:pPr>
          </w:p>
        </w:tc>
      </w:tr>
      <w:tr w:rsidR="00A65374" w:rsidRPr="00B81621" w14:paraId="6A1FBA55" w14:textId="77777777" w:rsidTr="00255EEF">
        <w:tc>
          <w:tcPr>
            <w:tcW w:w="5129" w:type="dxa"/>
            <w:tcBorders>
              <w:bottom w:val="single" w:sz="6" w:space="0" w:color="auto"/>
            </w:tcBorders>
          </w:tcPr>
          <w:p w14:paraId="069EE969" w14:textId="77777777" w:rsidR="00A65374" w:rsidRPr="00B81621" w:rsidRDefault="00A65374" w:rsidP="00880D00">
            <w:pPr>
              <w:pStyle w:val="BodyText"/>
              <w:rPr>
                <w:rFonts w:ascii="Arial" w:hAnsi="Arial"/>
                <w:sz w:val="24"/>
                <w:szCs w:val="24"/>
              </w:rPr>
            </w:pPr>
            <w:r w:rsidRPr="00B81621">
              <w:rPr>
                <w:rFonts w:ascii="Arial" w:hAnsi="Arial"/>
                <w:sz w:val="24"/>
                <w:szCs w:val="24"/>
              </w:rPr>
              <w:t>Moving and handling assessment for hazardous activities</w:t>
            </w:r>
          </w:p>
        </w:tc>
        <w:tc>
          <w:tcPr>
            <w:tcW w:w="993" w:type="dxa"/>
            <w:tcBorders>
              <w:bottom w:val="single" w:sz="6" w:space="0" w:color="auto"/>
            </w:tcBorders>
          </w:tcPr>
          <w:p w14:paraId="196D0E07" w14:textId="77777777" w:rsidR="00A65374" w:rsidRPr="00B81621" w:rsidRDefault="00A65374" w:rsidP="00880D00">
            <w:pPr>
              <w:pStyle w:val="BodyText"/>
              <w:rPr>
                <w:rFonts w:ascii="Arial" w:hAnsi="Arial"/>
                <w:sz w:val="24"/>
                <w:szCs w:val="24"/>
              </w:rPr>
            </w:pPr>
          </w:p>
        </w:tc>
        <w:tc>
          <w:tcPr>
            <w:tcW w:w="3118" w:type="dxa"/>
            <w:tcBorders>
              <w:bottom w:val="single" w:sz="6" w:space="0" w:color="auto"/>
            </w:tcBorders>
          </w:tcPr>
          <w:p w14:paraId="07BFF4D1" w14:textId="77777777" w:rsidR="00A65374" w:rsidRPr="00B81621" w:rsidRDefault="00A65374" w:rsidP="00880D00">
            <w:pPr>
              <w:pStyle w:val="BodyText"/>
              <w:rPr>
                <w:rFonts w:ascii="Arial" w:hAnsi="Arial"/>
                <w:sz w:val="24"/>
                <w:szCs w:val="24"/>
              </w:rPr>
            </w:pPr>
          </w:p>
        </w:tc>
      </w:tr>
      <w:tr w:rsidR="00A65374" w:rsidRPr="00B81621" w14:paraId="125C7E39" w14:textId="77777777" w:rsidTr="00255EEF">
        <w:tc>
          <w:tcPr>
            <w:tcW w:w="5129" w:type="dxa"/>
            <w:tcBorders>
              <w:bottom w:val="single" w:sz="4" w:space="0" w:color="auto"/>
            </w:tcBorders>
          </w:tcPr>
          <w:p w14:paraId="49C41509" w14:textId="1B0856C3" w:rsidR="00A65374" w:rsidRPr="00B81621" w:rsidRDefault="00A65374" w:rsidP="00880D00">
            <w:pPr>
              <w:pStyle w:val="BodyText"/>
              <w:rPr>
                <w:rFonts w:ascii="Arial" w:hAnsi="Arial"/>
                <w:sz w:val="24"/>
                <w:szCs w:val="24"/>
              </w:rPr>
            </w:pPr>
            <w:r w:rsidRPr="00B81621">
              <w:rPr>
                <w:rFonts w:ascii="Arial" w:hAnsi="Arial"/>
                <w:sz w:val="24"/>
                <w:szCs w:val="24"/>
              </w:rPr>
              <w:t>Safe working procedures for moving and handling activities</w:t>
            </w:r>
          </w:p>
        </w:tc>
        <w:tc>
          <w:tcPr>
            <w:tcW w:w="993" w:type="dxa"/>
            <w:tcBorders>
              <w:bottom w:val="single" w:sz="4" w:space="0" w:color="auto"/>
            </w:tcBorders>
          </w:tcPr>
          <w:p w14:paraId="0267D071" w14:textId="77777777" w:rsidR="00A65374" w:rsidRPr="00B81621" w:rsidRDefault="00A65374" w:rsidP="00880D00">
            <w:pPr>
              <w:pStyle w:val="BodyText"/>
              <w:rPr>
                <w:rFonts w:ascii="Arial" w:hAnsi="Arial"/>
                <w:sz w:val="24"/>
                <w:szCs w:val="24"/>
              </w:rPr>
            </w:pPr>
          </w:p>
        </w:tc>
        <w:tc>
          <w:tcPr>
            <w:tcW w:w="3118" w:type="dxa"/>
            <w:tcBorders>
              <w:bottom w:val="single" w:sz="4" w:space="0" w:color="auto"/>
            </w:tcBorders>
          </w:tcPr>
          <w:p w14:paraId="63B42E2E" w14:textId="77777777" w:rsidR="00A65374" w:rsidRPr="00B81621" w:rsidRDefault="00A65374" w:rsidP="00880D00">
            <w:pPr>
              <w:pStyle w:val="BodyText"/>
              <w:rPr>
                <w:rFonts w:ascii="Arial" w:hAnsi="Arial"/>
                <w:sz w:val="24"/>
                <w:szCs w:val="24"/>
              </w:rPr>
            </w:pPr>
          </w:p>
        </w:tc>
      </w:tr>
    </w:tbl>
    <w:p w14:paraId="09244AF2" w14:textId="77777777" w:rsidR="00255EEF" w:rsidRDefault="00255EEF"/>
    <w:tbl>
      <w:tblPr>
        <w:tblW w:w="92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67"/>
        <w:gridCol w:w="993"/>
        <w:gridCol w:w="3118"/>
      </w:tblGrid>
      <w:tr w:rsidR="00A65374" w:rsidRPr="00B81621" w14:paraId="378330F8" w14:textId="77777777" w:rsidTr="00590A72">
        <w:tc>
          <w:tcPr>
            <w:tcW w:w="5167" w:type="dxa"/>
            <w:shd w:val="pct10" w:color="auto" w:fill="auto"/>
          </w:tcPr>
          <w:p w14:paraId="0162FD38" w14:textId="74A5A388" w:rsidR="006A3815" w:rsidRPr="00174A80" w:rsidRDefault="001F3D1D" w:rsidP="00880D00">
            <w:pPr>
              <w:pStyle w:val="BodyText"/>
              <w:rPr>
                <w:rFonts w:ascii="Arial" w:hAnsi="Arial"/>
                <w:sz w:val="24"/>
                <w:szCs w:val="24"/>
              </w:rPr>
            </w:pPr>
            <w:r w:rsidRPr="00B81621">
              <w:rPr>
                <w:rFonts w:ascii="Arial" w:hAnsi="Arial"/>
                <w:sz w:val="24"/>
                <w:szCs w:val="24"/>
              </w:rPr>
              <w:br w:type="page"/>
            </w:r>
            <w:r w:rsidR="00174A80">
              <w:rPr>
                <w:rFonts w:ascii="Arial" w:hAnsi="Arial"/>
                <w:sz w:val="24"/>
                <w:szCs w:val="24"/>
              </w:rPr>
              <w:t xml:space="preserve">Add here any </w:t>
            </w:r>
            <w:r w:rsidR="00174A80" w:rsidRPr="00174A80">
              <w:rPr>
                <w:rFonts w:ascii="Arial" w:hAnsi="Arial"/>
                <w:b/>
                <w:bCs/>
                <w:sz w:val="24"/>
                <w:szCs w:val="24"/>
              </w:rPr>
              <w:t>a</w:t>
            </w:r>
            <w:r w:rsidRPr="00174A80">
              <w:rPr>
                <w:rFonts w:ascii="Arial" w:hAnsi="Arial"/>
                <w:b/>
                <w:bCs/>
                <w:sz w:val="24"/>
                <w:szCs w:val="24"/>
              </w:rPr>
              <w:t>dditional local control measures</w:t>
            </w:r>
            <w:r w:rsidRPr="00B81621">
              <w:rPr>
                <w:rFonts w:ascii="Arial" w:hAnsi="Arial"/>
                <w:sz w:val="24"/>
                <w:szCs w:val="24"/>
              </w:rPr>
              <w:t xml:space="preserve"> identified that are appropriate to the subject being taught which may include Safeguarding measures.</w:t>
            </w:r>
          </w:p>
        </w:tc>
        <w:tc>
          <w:tcPr>
            <w:tcW w:w="993" w:type="dxa"/>
            <w:shd w:val="pct10" w:color="auto" w:fill="auto"/>
          </w:tcPr>
          <w:p w14:paraId="4D98FCC6" w14:textId="77777777" w:rsidR="00A65374" w:rsidRPr="00B81621" w:rsidRDefault="00A65374" w:rsidP="00880D00">
            <w:pPr>
              <w:pStyle w:val="BodyText"/>
              <w:rPr>
                <w:rFonts w:ascii="Arial" w:hAnsi="Arial"/>
                <w:sz w:val="24"/>
                <w:szCs w:val="24"/>
              </w:rPr>
            </w:pPr>
            <w:r w:rsidRPr="00B81621">
              <w:rPr>
                <w:rFonts w:ascii="Arial" w:hAnsi="Arial"/>
                <w:sz w:val="24"/>
                <w:szCs w:val="24"/>
              </w:rPr>
              <w:t>In place</w:t>
            </w:r>
          </w:p>
          <w:p w14:paraId="012610F3" w14:textId="77777777" w:rsidR="00A65374" w:rsidRPr="00B81621" w:rsidRDefault="00314F96" w:rsidP="00880D00">
            <w:pPr>
              <w:pStyle w:val="BodyText"/>
              <w:rPr>
                <w:rFonts w:ascii="Arial" w:hAnsi="Arial"/>
                <w:sz w:val="24"/>
                <w:szCs w:val="24"/>
              </w:rPr>
            </w:pPr>
            <w:r w:rsidRPr="00B81621">
              <w:rPr>
                <w:rFonts w:ascii="Wingdings 2" w:eastAsia="Wingdings 2" w:hAnsi="Wingdings 2" w:cs="Wingdings 2"/>
                <w:sz w:val="24"/>
                <w:szCs w:val="24"/>
              </w:rPr>
              <w:t>P</w:t>
            </w:r>
          </w:p>
        </w:tc>
        <w:tc>
          <w:tcPr>
            <w:tcW w:w="3118" w:type="dxa"/>
            <w:shd w:val="pct10" w:color="auto" w:fill="auto"/>
          </w:tcPr>
          <w:p w14:paraId="2C64F120" w14:textId="77777777" w:rsidR="00A65374" w:rsidRPr="00B81621" w:rsidRDefault="00A65374" w:rsidP="00880D00">
            <w:pPr>
              <w:pStyle w:val="BodyText"/>
              <w:rPr>
                <w:rFonts w:ascii="Arial" w:hAnsi="Arial"/>
                <w:sz w:val="24"/>
                <w:szCs w:val="24"/>
              </w:rPr>
            </w:pPr>
            <w:r w:rsidRPr="00B81621">
              <w:rPr>
                <w:rFonts w:ascii="Arial" w:hAnsi="Arial"/>
                <w:sz w:val="24"/>
                <w:szCs w:val="24"/>
              </w:rPr>
              <w:t>Action</w:t>
            </w:r>
          </w:p>
        </w:tc>
      </w:tr>
      <w:tr w:rsidR="00A65374" w:rsidRPr="00B81621" w14:paraId="04DE150D" w14:textId="77777777" w:rsidTr="00590A72">
        <w:tc>
          <w:tcPr>
            <w:tcW w:w="5167" w:type="dxa"/>
            <w:tcBorders>
              <w:top w:val="nil"/>
              <w:bottom w:val="nil"/>
            </w:tcBorders>
          </w:tcPr>
          <w:p w14:paraId="261AFD9B" w14:textId="77777777" w:rsidR="00A65374" w:rsidRPr="00B81621" w:rsidRDefault="00A65374" w:rsidP="00880D00">
            <w:pPr>
              <w:pStyle w:val="BodyText"/>
              <w:rPr>
                <w:rFonts w:ascii="Arial" w:hAnsi="Arial"/>
                <w:sz w:val="24"/>
                <w:szCs w:val="24"/>
              </w:rPr>
            </w:pPr>
          </w:p>
          <w:p w14:paraId="747FFA26" w14:textId="77777777" w:rsidR="00A65374" w:rsidRPr="00B81621" w:rsidRDefault="00A65374" w:rsidP="00880D00">
            <w:pPr>
              <w:pStyle w:val="BodyText"/>
              <w:rPr>
                <w:rFonts w:ascii="Arial" w:hAnsi="Arial"/>
                <w:sz w:val="24"/>
                <w:szCs w:val="24"/>
              </w:rPr>
            </w:pPr>
          </w:p>
        </w:tc>
        <w:tc>
          <w:tcPr>
            <w:tcW w:w="993" w:type="dxa"/>
            <w:tcBorders>
              <w:top w:val="nil"/>
              <w:bottom w:val="nil"/>
            </w:tcBorders>
          </w:tcPr>
          <w:p w14:paraId="6CAC71A6" w14:textId="77777777" w:rsidR="00A65374" w:rsidRPr="00B81621" w:rsidRDefault="00A65374" w:rsidP="00880D00">
            <w:pPr>
              <w:pStyle w:val="BodyText"/>
              <w:rPr>
                <w:rFonts w:ascii="Arial" w:hAnsi="Arial"/>
                <w:sz w:val="24"/>
                <w:szCs w:val="24"/>
              </w:rPr>
            </w:pPr>
          </w:p>
        </w:tc>
        <w:tc>
          <w:tcPr>
            <w:tcW w:w="3118" w:type="dxa"/>
            <w:tcBorders>
              <w:top w:val="nil"/>
              <w:bottom w:val="nil"/>
            </w:tcBorders>
          </w:tcPr>
          <w:p w14:paraId="2E90D23C" w14:textId="77777777" w:rsidR="00A65374" w:rsidRPr="00B81621" w:rsidRDefault="00A65374" w:rsidP="00880D00">
            <w:pPr>
              <w:pStyle w:val="BodyText"/>
              <w:rPr>
                <w:rFonts w:ascii="Arial" w:hAnsi="Arial"/>
                <w:sz w:val="24"/>
                <w:szCs w:val="24"/>
              </w:rPr>
            </w:pPr>
          </w:p>
        </w:tc>
      </w:tr>
      <w:tr w:rsidR="00A65374" w:rsidRPr="00B81621" w14:paraId="3C62E4A0" w14:textId="77777777" w:rsidTr="00590A72">
        <w:tc>
          <w:tcPr>
            <w:tcW w:w="5167" w:type="dxa"/>
            <w:tcBorders>
              <w:top w:val="single" w:sz="6" w:space="0" w:color="auto"/>
              <w:bottom w:val="single" w:sz="6" w:space="0" w:color="auto"/>
            </w:tcBorders>
          </w:tcPr>
          <w:p w14:paraId="56DA519D" w14:textId="77777777" w:rsidR="00A65374" w:rsidRPr="00B81621" w:rsidRDefault="00A65374" w:rsidP="00880D00">
            <w:pPr>
              <w:pStyle w:val="BodyText"/>
              <w:rPr>
                <w:rFonts w:ascii="Arial" w:hAnsi="Arial"/>
                <w:sz w:val="24"/>
                <w:szCs w:val="24"/>
              </w:rPr>
            </w:pPr>
          </w:p>
          <w:p w14:paraId="1079CF3A" w14:textId="77777777" w:rsidR="00A65374" w:rsidRPr="00B81621" w:rsidRDefault="00A65374" w:rsidP="00880D00">
            <w:pPr>
              <w:pStyle w:val="BodyText"/>
              <w:rPr>
                <w:rFonts w:ascii="Arial" w:hAnsi="Arial"/>
                <w:sz w:val="24"/>
                <w:szCs w:val="24"/>
              </w:rPr>
            </w:pPr>
          </w:p>
        </w:tc>
        <w:tc>
          <w:tcPr>
            <w:tcW w:w="993" w:type="dxa"/>
            <w:tcBorders>
              <w:top w:val="single" w:sz="6" w:space="0" w:color="auto"/>
              <w:bottom w:val="single" w:sz="6" w:space="0" w:color="auto"/>
            </w:tcBorders>
          </w:tcPr>
          <w:p w14:paraId="2C0F99B8" w14:textId="77777777" w:rsidR="00A65374" w:rsidRPr="00B81621" w:rsidRDefault="00A65374" w:rsidP="00880D00">
            <w:pPr>
              <w:pStyle w:val="BodyText"/>
              <w:rPr>
                <w:rFonts w:ascii="Arial" w:hAnsi="Arial"/>
                <w:sz w:val="24"/>
                <w:szCs w:val="24"/>
              </w:rPr>
            </w:pPr>
          </w:p>
        </w:tc>
        <w:tc>
          <w:tcPr>
            <w:tcW w:w="3118" w:type="dxa"/>
            <w:tcBorders>
              <w:top w:val="single" w:sz="6" w:space="0" w:color="auto"/>
              <w:bottom w:val="single" w:sz="6" w:space="0" w:color="auto"/>
            </w:tcBorders>
          </w:tcPr>
          <w:p w14:paraId="6D8903C7" w14:textId="77777777" w:rsidR="00A65374" w:rsidRPr="00B81621" w:rsidRDefault="00A65374" w:rsidP="00880D00">
            <w:pPr>
              <w:pStyle w:val="BodyText"/>
              <w:rPr>
                <w:rFonts w:ascii="Arial" w:hAnsi="Arial"/>
                <w:sz w:val="24"/>
                <w:szCs w:val="24"/>
              </w:rPr>
            </w:pPr>
          </w:p>
        </w:tc>
      </w:tr>
      <w:tr w:rsidR="00AC3842" w:rsidRPr="00B81621" w14:paraId="0706F546" w14:textId="77777777" w:rsidTr="00590A72">
        <w:tc>
          <w:tcPr>
            <w:tcW w:w="5167" w:type="dxa"/>
            <w:tcBorders>
              <w:top w:val="single" w:sz="6" w:space="0" w:color="auto"/>
              <w:bottom w:val="single" w:sz="6" w:space="0" w:color="auto"/>
            </w:tcBorders>
          </w:tcPr>
          <w:p w14:paraId="38E9A75E" w14:textId="77777777" w:rsidR="00AC3842" w:rsidRPr="00B81621" w:rsidRDefault="00AC3842" w:rsidP="00880D00">
            <w:pPr>
              <w:pStyle w:val="BodyText"/>
              <w:rPr>
                <w:rFonts w:ascii="Arial" w:hAnsi="Arial"/>
                <w:sz w:val="24"/>
                <w:szCs w:val="24"/>
              </w:rPr>
            </w:pPr>
          </w:p>
          <w:p w14:paraId="76C6816F" w14:textId="77777777" w:rsidR="00AC3842" w:rsidRPr="00B81621" w:rsidRDefault="00AC3842" w:rsidP="00880D00">
            <w:pPr>
              <w:pStyle w:val="BodyText"/>
              <w:rPr>
                <w:rFonts w:ascii="Arial" w:hAnsi="Arial"/>
                <w:sz w:val="24"/>
                <w:szCs w:val="24"/>
              </w:rPr>
            </w:pPr>
          </w:p>
        </w:tc>
        <w:tc>
          <w:tcPr>
            <w:tcW w:w="993" w:type="dxa"/>
            <w:tcBorders>
              <w:top w:val="single" w:sz="6" w:space="0" w:color="auto"/>
              <w:bottom w:val="single" w:sz="6" w:space="0" w:color="auto"/>
            </w:tcBorders>
          </w:tcPr>
          <w:p w14:paraId="386079AF" w14:textId="77777777" w:rsidR="00AC3842" w:rsidRPr="00B81621" w:rsidRDefault="00AC3842" w:rsidP="00880D00">
            <w:pPr>
              <w:pStyle w:val="BodyText"/>
              <w:rPr>
                <w:rFonts w:ascii="Arial" w:hAnsi="Arial"/>
                <w:sz w:val="24"/>
                <w:szCs w:val="24"/>
              </w:rPr>
            </w:pPr>
          </w:p>
        </w:tc>
        <w:tc>
          <w:tcPr>
            <w:tcW w:w="3118" w:type="dxa"/>
            <w:tcBorders>
              <w:top w:val="single" w:sz="6" w:space="0" w:color="auto"/>
              <w:bottom w:val="single" w:sz="6" w:space="0" w:color="auto"/>
            </w:tcBorders>
          </w:tcPr>
          <w:p w14:paraId="6828F9E0" w14:textId="77777777" w:rsidR="00AC3842" w:rsidRPr="00B81621" w:rsidRDefault="00AC3842" w:rsidP="00880D00">
            <w:pPr>
              <w:pStyle w:val="BodyText"/>
              <w:rPr>
                <w:rFonts w:ascii="Arial" w:hAnsi="Arial"/>
                <w:sz w:val="24"/>
                <w:szCs w:val="24"/>
              </w:rPr>
            </w:pPr>
          </w:p>
        </w:tc>
      </w:tr>
    </w:tbl>
    <w:p w14:paraId="30FC2B50" w14:textId="77777777" w:rsidR="000F4FCF" w:rsidRPr="00B81621" w:rsidRDefault="000F4FCF" w:rsidP="00880D00"/>
    <w:p w14:paraId="58939DA7" w14:textId="77777777" w:rsidR="0029487A" w:rsidRPr="00255EEF" w:rsidRDefault="0029487A" w:rsidP="00880D00">
      <w:pPr>
        <w:rPr>
          <w:b/>
          <w:bCs/>
        </w:rPr>
      </w:pPr>
      <w:r w:rsidRPr="00255EEF">
        <w:rPr>
          <w:b/>
          <w:bCs/>
        </w:rPr>
        <w:t>Part B</w:t>
      </w:r>
    </w:p>
    <w:p w14:paraId="3213E34A" w14:textId="77777777" w:rsidR="006619F1" w:rsidRPr="00B81621" w:rsidRDefault="006619F1" w:rsidP="00880D00">
      <w:pPr>
        <w:rPr>
          <w:b/>
          <w:bCs/>
        </w:rPr>
      </w:pPr>
      <w:r w:rsidRPr="00B81621">
        <w:t xml:space="preserve">Learners attending adult and community learning courses delivered online must be given safeguarding advice on how to stay safe online by their sub-contracted provider. </w:t>
      </w:r>
    </w:p>
    <w:p w14:paraId="40035CA2" w14:textId="77777777" w:rsidR="006619F1" w:rsidRPr="00B81621" w:rsidRDefault="006619F1" w:rsidP="00880D00"/>
    <w:tbl>
      <w:tblPr>
        <w:tblW w:w="936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9"/>
        <w:gridCol w:w="3670"/>
      </w:tblGrid>
      <w:tr w:rsidR="006619F1" w:rsidRPr="00B81621" w14:paraId="00A36C35" w14:textId="77777777" w:rsidTr="00255EEF">
        <w:trPr>
          <w:trHeight w:val="514"/>
        </w:trPr>
        <w:tc>
          <w:tcPr>
            <w:tcW w:w="5699" w:type="dxa"/>
            <w:tcBorders>
              <w:bottom w:val="single" w:sz="6" w:space="0" w:color="auto"/>
              <w:right w:val="single" w:sz="4" w:space="0" w:color="auto"/>
            </w:tcBorders>
            <w:shd w:val="pct10" w:color="auto" w:fill="auto"/>
          </w:tcPr>
          <w:p w14:paraId="5C058905" w14:textId="77777777" w:rsidR="006619F1" w:rsidRPr="00B81621" w:rsidRDefault="006619F1" w:rsidP="00880D00">
            <w:pPr>
              <w:pStyle w:val="BodyText"/>
              <w:rPr>
                <w:rFonts w:ascii="Arial" w:hAnsi="Arial"/>
                <w:sz w:val="24"/>
                <w:szCs w:val="24"/>
              </w:rPr>
            </w:pPr>
            <w:r w:rsidRPr="00B81621">
              <w:rPr>
                <w:rFonts w:ascii="Arial" w:hAnsi="Arial"/>
                <w:sz w:val="24"/>
                <w:szCs w:val="24"/>
              </w:rPr>
              <w:t>Online Activity</w:t>
            </w:r>
          </w:p>
        </w:tc>
        <w:tc>
          <w:tcPr>
            <w:tcW w:w="3670" w:type="dxa"/>
            <w:tcBorders>
              <w:top w:val="single" w:sz="4" w:space="0" w:color="auto"/>
              <w:left w:val="single" w:sz="4" w:space="0" w:color="auto"/>
              <w:bottom w:val="single" w:sz="4" w:space="0" w:color="auto"/>
              <w:right w:val="single" w:sz="4" w:space="0" w:color="auto"/>
            </w:tcBorders>
          </w:tcPr>
          <w:p w14:paraId="5B665A4F" w14:textId="77777777" w:rsidR="006619F1" w:rsidRPr="00B81621" w:rsidRDefault="006619F1" w:rsidP="00880D00">
            <w:pPr>
              <w:pStyle w:val="BodyText"/>
              <w:rPr>
                <w:rFonts w:ascii="Arial" w:hAnsi="Arial"/>
                <w:sz w:val="24"/>
                <w:szCs w:val="24"/>
              </w:rPr>
            </w:pPr>
            <w:r w:rsidRPr="00B81621">
              <w:rPr>
                <w:rFonts w:ascii="Arial" w:hAnsi="Arial"/>
                <w:sz w:val="24"/>
                <w:szCs w:val="24"/>
              </w:rPr>
              <w:t>Assessment completed by:</w:t>
            </w:r>
          </w:p>
        </w:tc>
      </w:tr>
      <w:tr w:rsidR="006619F1" w:rsidRPr="00B81621" w14:paraId="0F892BD9" w14:textId="77777777" w:rsidTr="00255EEF">
        <w:trPr>
          <w:trHeight w:val="862"/>
        </w:trPr>
        <w:tc>
          <w:tcPr>
            <w:tcW w:w="5699" w:type="dxa"/>
            <w:tcBorders>
              <w:top w:val="nil"/>
              <w:right w:val="single" w:sz="4" w:space="0" w:color="auto"/>
            </w:tcBorders>
          </w:tcPr>
          <w:p w14:paraId="187AE920" w14:textId="77777777" w:rsidR="006619F1" w:rsidRPr="00B81621" w:rsidRDefault="006619F1" w:rsidP="00880D00">
            <w:pPr>
              <w:pStyle w:val="BodyText"/>
              <w:rPr>
                <w:rFonts w:ascii="Arial" w:hAnsi="Arial"/>
                <w:sz w:val="24"/>
                <w:szCs w:val="24"/>
              </w:rPr>
            </w:pPr>
          </w:p>
        </w:tc>
        <w:tc>
          <w:tcPr>
            <w:tcW w:w="3670" w:type="dxa"/>
            <w:tcBorders>
              <w:top w:val="single" w:sz="4" w:space="0" w:color="auto"/>
              <w:left w:val="single" w:sz="4" w:space="0" w:color="auto"/>
              <w:bottom w:val="single" w:sz="4" w:space="0" w:color="auto"/>
              <w:right w:val="single" w:sz="4" w:space="0" w:color="auto"/>
            </w:tcBorders>
          </w:tcPr>
          <w:p w14:paraId="3E4E291F" w14:textId="77777777" w:rsidR="006619F1" w:rsidRPr="00B81621" w:rsidRDefault="006619F1" w:rsidP="00880D00">
            <w:pPr>
              <w:pStyle w:val="BodyText"/>
              <w:rPr>
                <w:rFonts w:ascii="Arial" w:hAnsi="Arial"/>
                <w:sz w:val="24"/>
                <w:szCs w:val="24"/>
              </w:rPr>
            </w:pPr>
            <w:r w:rsidRPr="00B81621">
              <w:rPr>
                <w:rFonts w:ascii="Arial" w:hAnsi="Arial"/>
                <w:sz w:val="24"/>
                <w:szCs w:val="24"/>
              </w:rPr>
              <w:t>Completion date:</w:t>
            </w:r>
          </w:p>
          <w:p w14:paraId="578C6DF4" w14:textId="77777777" w:rsidR="006619F1" w:rsidRPr="00B81621" w:rsidRDefault="006619F1" w:rsidP="00880D00">
            <w:pPr>
              <w:pStyle w:val="BodyText"/>
              <w:rPr>
                <w:rFonts w:ascii="Arial" w:hAnsi="Arial"/>
                <w:sz w:val="24"/>
                <w:szCs w:val="24"/>
              </w:rPr>
            </w:pPr>
            <w:r w:rsidRPr="00B81621">
              <w:rPr>
                <w:rFonts w:ascii="Arial" w:hAnsi="Arial"/>
                <w:sz w:val="24"/>
                <w:szCs w:val="24"/>
              </w:rPr>
              <w:t>Review dates:</w:t>
            </w:r>
          </w:p>
          <w:p w14:paraId="41630A26" w14:textId="77777777" w:rsidR="006619F1" w:rsidRPr="00B81621" w:rsidRDefault="006619F1" w:rsidP="00880D00">
            <w:pPr>
              <w:pStyle w:val="BodyText"/>
              <w:rPr>
                <w:rFonts w:ascii="Arial" w:hAnsi="Arial"/>
                <w:sz w:val="24"/>
                <w:szCs w:val="24"/>
              </w:rPr>
            </w:pPr>
            <w:r w:rsidRPr="00B81621">
              <w:rPr>
                <w:rFonts w:ascii="Arial" w:hAnsi="Arial"/>
                <w:sz w:val="24"/>
                <w:szCs w:val="24"/>
              </w:rPr>
              <w:t>Review dates</w:t>
            </w:r>
          </w:p>
        </w:tc>
      </w:tr>
    </w:tbl>
    <w:p w14:paraId="1C63E7B8" w14:textId="77777777" w:rsidR="0029487A" w:rsidRPr="00B81621" w:rsidRDefault="0029487A" w:rsidP="00880D00"/>
    <w:p w14:paraId="3FBD470D" w14:textId="77777777" w:rsidR="006A197B" w:rsidRPr="002446C0" w:rsidRDefault="006A197B" w:rsidP="001C6DDD">
      <w:pPr>
        <w:pStyle w:val="ListParagraph"/>
        <w:ind w:left="0"/>
        <w:rPr>
          <w:rFonts w:ascii="Arial" w:hAnsi="Arial" w:cs="Arial"/>
          <w:b/>
          <w:bCs/>
          <w:sz w:val="24"/>
          <w:szCs w:val="24"/>
        </w:rPr>
      </w:pPr>
      <w:r w:rsidRPr="002446C0">
        <w:rPr>
          <w:rFonts w:ascii="Arial" w:hAnsi="Arial" w:cs="Arial"/>
          <w:b/>
          <w:bCs/>
          <w:sz w:val="24"/>
          <w:szCs w:val="24"/>
        </w:rPr>
        <w:t>Staff advice around safeguarding</w:t>
      </w:r>
    </w:p>
    <w:p w14:paraId="60BBC48C" w14:textId="39F6451C" w:rsidR="006A197B" w:rsidRPr="00B81621" w:rsidRDefault="006A197B" w:rsidP="001C6DDD">
      <w:pPr>
        <w:pStyle w:val="ListParagraph"/>
        <w:ind w:left="0"/>
        <w:rPr>
          <w:rFonts w:ascii="Arial" w:hAnsi="Arial" w:cs="Arial"/>
          <w:sz w:val="24"/>
          <w:szCs w:val="24"/>
        </w:rPr>
      </w:pPr>
      <w:r w:rsidRPr="00B81621">
        <w:rPr>
          <w:rFonts w:ascii="Arial" w:hAnsi="Arial" w:cs="Arial"/>
          <w:sz w:val="24"/>
          <w:szCs w:val="24"/>
        </w:rPr>
        <w:t xml:space="preserve">The use of online delivery applications and recordings can be very beneficial to learning, teaching and assessment. However, the associated risks should be carefully managed. </w:t>
      </w:r>
    </w:p>
    <w:p w14:paraId="1E701D02" w14:textId="77777777" w:rsidR="006A197B" w:rsidRPr="00B81621" w:rsidRDefault="006A197B" w:rsidP="001C6DDD">
      <w:pPr>
        <w:pStyle w:val="ListParagraph"/>
        <w:ind w:left="0"/>
        <w:rPr>
          <w:rFonts w:ascii="Arial" w:hAnsi="Arial" w:cs="Arial"/>
          <w:sz w:val="24"/>
          <w:szCs w:val="24"/>
        </w:rPr>
      </w:pPr>
      <w:r w:rsidRPr="00B81621">
        <w:rPr>
          <w:rFonts w:ascii="Arial" w:hAnsi="Arial" w:cs="Arial"/>
          <w:sz w:val="24"/>
          <w:szCs w:val="24"/>
        </w:rPr>
        <w:t>Please ensure your own Safeguarding (including Prevent) training is up to date.</w:t>
      </w:r>
    </w:p>
    <w:p w14:paraId="2B4EA0CA" w14:textId="77777777" w:rsidR="0029487A" w:rsidRPr="00B81621" w:rsidRDefault="0029487A" w:rsidP="001C6DDD">
      <w:pPr>
        <w:pStyle w:val="ListParagraph"/>
        <w:ind w:left="0"/>
        <w:rPr>
          <w:rFonts w:ascii="Arial" w:hAnsi="Arial" w:cs="Arial"/>
          <w:sz w:val="24"/>
          <w:szCs w:val="24"/>
        </w:rPr>
      </w:pPr>
      <w:r w:rsidRPr="00B81621">
        <w:rPr>
          <w:rFonts w:ascii="Arial" w:hAnsi="Arial" w:cs="Arial"/>
          <w:sz w:val="24"/>
          <w:szCs w:val="24"/>
        </w:rPr>
        <w:t>As good practice during online delivery please ensure you advise learners at the start of each session if the session they are attending is being recorded, and if so, that any comments made within the group chat will be saved and viewable by others.</w:t>
      </w:r>
    </w:p>
    <w:p w14:paraId="027B260D" w14:textId="77777777" w:rsidR="0029487A" w:rsidRPr="00B81621" w:rsidRDefault="0029487A" w:rsidP="00880D00"/>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
        <w:gridCol w:w="7054"/>
        <w:gridCol w:w="992"/>
        <w:gridCol w:w="1560"/>
      </w:tblGrid>
      <w:tr w:rsidR="00C35680" w:rsidRPr="00B81621" w14:paraId="3B1F7F2A" w14:textId="77777777" w:rsidTr="00174A80">
        <w:tc>
          <w:tcPr>
            <w:tcW w:w="7088" w:type="dxa"/>
            <w:gridSpan w:val="2"/>
            <w:tcBorders>
              <w:bottom w:val="nil"/>
            </w:tcBorders>
            <w:shd w:val="pct10" w:color="auto" w:fill="auto"/>
          </w:tcPr>
          <w:p w14:paraId="496F6AD5" w14:textId="77777777" w:rsidR="006619F1" w:rsidRPr="006E71D6" w:rsidRDefault="006619F1" w:rsidP="00880D00">
            <w:pPr>
              <w:pStyle w:val="BodyText"/>
              <w:rPr>
                <w:rFonts w:ascii="Arial" w:hAnsi="Arial"/>
                <w:b/>
                <w:bCs/>
                <w:sz w:val="24"/>
                <w:szCs w:val="24"/>
              </w:rPr>
            </w:pPr>
            <w:r w:rsidRPr="00B81621">
              <w:rPr>
                <w:rFonts w:ascii="Arial" w:hAnsi="Arial"/>
                <w:sz w:val="24"/>
                <w:szCs w:val="24"/>
              </w:rPr>
              <w:br w:type="page"/>
            </w:r>
            <w:r w:rsidRPr="006E71D6">
              <w:rPr>
                <w:rFonts w:ascii="Arial" w:hAnsi="Arial"/>
                <w:b/>
                <w:bCs/>
                <w:sz w:val="24"/>
                <w:szCs w:val="24"/>
              </w:rPr>
              <w:t>Standard control measures</w:t>
            </w:r>
          </w:p>
          <w:p w14:paraId="52624A5E" w14:textId="6925F7BA" w:rsidR="006619F1" w:rsidRPr="00B81621" w:rsidRDefault="006A3815" w:rsidP="00880D00">
            <w:pPr>
              <w:pStyle w:val="BodyText"/>
              <w:rPr>
                <w:rFonts w:ascii="Arial" w:hAnsi="Arial"/>
                <w:b/>
                <w:sz w:val="24"/>
                <w:szCs w:val="24"/>
              </w:rPr>
            </w:pPr>
            <w:r w:rsidRPr="00A732C8">
              <w:rPr>
                <w:rFonts w:ascii="Arial" w:hAnsi="Arial"/>
                <w:color w:val="4472C4" w:themeColor="accent1"/>
                <w:sz w:val="24"/>
                <w:szCs w:val="24"/>
              </w:rPr>
              <w:t>Tick box if controls are in place or make action note if these need to be introduced or revised</w:t>
            </w:r>
          </w:p>
        </w:tc>
        <w:tc>
          <w:tcPr>
            <w:tcW w:w="992" w:type="dxa"/>
            <w:tcBorders>
              <w:bottom w:val="nil"/>
            </w:tcBorders>
            <w:shd w:val="pct10" w:color="auto" w:fill="auto"/>
          </w:tcPr>
          <w:p w14:paraId="1FCBD297" w14:textId="77777777" w:rsidR="006619F1" w:rsidRPr="00B81621" w:rsidRDefault="006619F1" w:rsidP="00880D00">
            <w:pPr>
              <w:pStyle w:val="BodyText"/>
              <w:rPr>
                <w:rFonts w:ascii="Arial" w:hAnsi="Arial"/>
                <w:sz w:val="24"/>
                <w:szCs w:val="24"/>
              </w:rPr>
            </w:pPr>
            <w:r w:rsidRPr="00B81621">
              <w:rPr>
                <w:rFonts w:ascii="Arial" w:hAnsi="Arial"/>
                <w:sz w:val="24"/>
                <w:szCs w:val="24"/>
              </w:rPr>
              <w:t>In place</w:t>
            </w:r>
          </w:p>
          <w:p w14:paraId="695AA78C" w14:textId="77777777" w:rsidR="006619F1" w:rsidRPr="00B81621" w:rsidRDefault="006619F1" w:rsidP="00174A80">
            <w:pPr>
              <w:pStyle w:val="BodyText"/>
              <w:jc w:val="center"/>
              <w:rPr>
                <w:rFonts w:ascii="Arial" w:hAnsi="Arial"/>
                <w:sz w:val="24"/>
                <w:szCs w:val="24"/>
              </w:rPr>
            </w:pPr>
            <w:r w:rsidRPr="00B81621">
              <w:rPr>
                <w:rFonts w:ascii="Wingdings 2" w:eastAsia="Wingdings 2" w:hAnsi="Wingdings 2" w:cs="Wingdings 2"/>
                <w:sz w:val="24"/>
                <w:szCs w:val="24"/>
              </w:rPr>
              <w:t>P</w:t>
            </w:r>
          </w:p>
        </w:tc>
        <w:tc>
          <w:tcPr>
            <w:tcW w:w="1560" w:type="dxa"/>
            <w:tcBorders>
              <w:bottom w:val="nil"/>
            </w:tcBorders>
            <w:shd w:val="pct10" w:color="auto" w:fill="auto"/>
          </w:tcPr>
          <w:p w14:paraId="55DA84A5" w14:textId="77777777" w:rsidR="006619F1" w:rsidRPr="00B81621" w:rsidRDefault="006619F1" w:rsidP="00880D00">
            <w:pPr>
              <w:pStyle w:val="BodyText"/>
              <w:rPr>
                <w:rFonts w:ascii="Arial" w:hAnsi="Arial"/>
                <w:sz w:val="24"/>
                <w:szCs w:val="24"/>
              </w:rPr>
            </w:pPr>
            <w:r w:rsidRPr="00B81621">
              <w:rPr>
                <w:rFonts w:ascii="Arial" w:hAnsi="Arial"/>
                <w:sz w:val="24"/>
                <w:szCs w:val="24"/>
              </w:rPr>
              <w:t>Action</w:t>
            </w:r>
          </w:p>
        </w:tc>
      </w:tr>
      <w:tr w:rsidR="006619F1" w:rsidRPr="00B81621" w14:paraId="4D437AEB" w14:textId="77777777" w:rsidTr="00174A80">
        <w:trPr>
          <w:gridBefore w:val="1"/>
          <w:wBefore w:w="34" w:type="dxa"/>
        </w:trPr>
        <w:tc>
          <w:tcPr>
            <w:tcW w:w="7054" w:type="dxa"/>
          </w:tcPr>
          <w:p w14:paraId="356B3F7B" w14:textId="77777777" w:rsidR="006619F1" w:rsidRPr="00B81621" w:rsidRDefault="006619F1" w:rsidP="00343F24">
            <w:pPr>
              <w:pStyle w:val="ListParagraph"/>
              <w:numPr>
                <w:ilvl w:val="0"/>
                <w:numId w:val="7"/>
              </w:numPr>
              <w:rPr>
                <w:rFonts w:ascii="Arial" w:hAnsi="Arial" w:cs="Arial"/>
                <w:sz w:val="24"/>
                <w:szCs w:val="24"/>
              </w:rPr>
            </w:pPr>
            <w:r w:rsidRPr="00B81621">
              <w:rPr>
                <w:rFonts w:ascii="Arial" w:hAnsi="Arial" w:cs="Arial"/>
                <w:sz w:val="24"/>
                <w:szCs w:val="24"/>
              </w:rPr>
              <w:t>Classes are delivered in ‘closed’ mode so that only invited learners can participate</w:t>
            </w:r>
          </w:p>
        </w:tc>
        <w:tc>
          <w:tcPr>
            <w:tcW w:w="992" w:type="dxa"/>
          </w:tcPr>
          <w:p w14:paraId="6E6F1B30" w14:textId="77777777" w:rsidR="006619F1" w:rsidRPr="00B81621" w:rsidRDefault="006619F1" w:rsidP="00880D00">
            <w:pPr>
              <w:pStyle w:val="BodyText"/>
              <w:rPr>
                <w:rFonts w:ascii="Arial" w:hAnsi="Arial"/>
                <w:sz w:val="24"/>
                <w:szCs w:val="24"/>
              </w:rPr>
            </w:pPr>
          </w:p>
        </w:tc>
        <w:tc>
          <w:tcPr>
            <w:tcW w:w="1560" w:type="dxa"/>
          </w:tcPr>
          <w:p w14:paraId="3772E18C" w14:textId="77777777" w:rsidR="006619F1" w:rsidRPr="00B81621" w:rsidRDefault="006619F1" w:rsidP="00880D00">
            <w:pPr>
              <w:pStyle w:val="BodyText"/>
              <w:rPr>
                <w:rFonts w:ascii="Arial" w:hAnsi="Arial"/>
                <w:sz w:val="24"/>
                <w:szCs w:val="24"/>
              </w:rPr>
            </w:pPr>
          </w:p>
        </w:tc>
      </w:tr>
      <w:tr w:rsidR="006619F1" w:rsidRPr="00B81621" w14:paraId="5CFD86A9" w14:textId="77777777" w:rsidTr="00174A80">
        <w:trPr>
          <w:gridBefore w:val="1"/>
          <w:wBefore w:w="34" w:type="dxa"/>
        </w:trPr>
        <w:tc>
          <w:tcPr>
            <w:tcW w:w="7054" w:type="dxa"/>
          </w:tcPr>
          <w:p w14:paraId="30CF7904" w14:textId="77777777" w:rsidR="006619F1" w:rsidRPr="00B81621" w:rsidRDefault="006619F1" w:rsidP="00343F24">
            <w:pPr>
              <w:pStyle w:val="ListParagraph"/>
              <w:numPr>
                <w:ilvl w:val="0"/>
                <w:numId w:val="7"/>
              </w:numPr>
              <w:rPr>
                <w:rFonts w:ascii="Arial" w:hAnsi="Arial" w:cs="Arial"/>
                <w:sz w:val="24"/>
                <w:szCs w:val="24"/>
              </w:rPr>
            </w:pPr>
            <w:r w:rsidRPr="00B81621">
              <w:rPr>
                <w:rFonts w:ascii="Arial" w:hAnsi="Arial" w:cs="Arial"/>
                <w:sz w:val="24"/>
                <w:szCs w:val="24"/>
              </w:rPr>
              <w:t>Clear guidelines are issued to learners on contact and interaction with other learners on the course</w:t>
            </w:r>
          </w:p>
        </w:tc>
        <w:tc>
          <w:tcPr>
            <w:tcW w:w="992" w:type="dxa"/>
          </w:tcPr>
          <w:p w14:paraId="22625AA8" w14:textId="77777777" w:rsidR="006619F1" w:rsidRPr="00B81621" w:rsidRDefault="006619F1" w:rsidP="00880D00">
            <w:pPr>
              <w:pStyle w:val="BodyText"/>
              <w:rPr>
                <w:rFonts w:ascii="Arial" w:hAnsi="Arial"/>
                <w:sz w:val="24"/>
                <w:szCs w:val="24"/>
              </w:rPr>
            </w:pPr>
          </w:p>
        </w:tc>
        <w:tc>
          <w:tcPr>
            <w:tcW w:w="1560" w:type="dxa"/>
          </w:tcPr>
          <w:p w14:paraId="323CAE75" w14:textId="77777777" w:rsidR="006619F1" w:rsidRPr="00B81621" w:rsidRDefault="006619F1" w:rsidP="00880D00">
            <w:pPr>
              <w:pStyle w:val="BodyText"/>
              <w:rPr>
                <w:rFonts w:ascii="Arial" w:hAnsi="Arial"/>
                <w:sz w:val="24"/>
                <w:szCs w:val="24"/>
              </w:rPr>
            </w:pPr>
          </w:p>
        </w:tc>
      </w:tr>
      <w:tr w:rsidR="006A197B" w:rsidRPr="00B81621" w14:paraId="6E628B75" w14:textId="77777777" w:rsidTr="00174A80">
        <w:trPr>
          <w:gridBefore w:val="1"/>
          <w:wBefore w:w="34" w:type="dxa"/>
        </w:trPr>
        <w:tc>
          <w:tcPr>
            <w:tcW w:w="7054" w:type="dxa"/>
          </w:tcPr>
          <w:p w14:paraId="0523D82A" w14:textId="77777777" w:rsidR="006A197B" w:rsidRPr="00B81621" w:rsidRDefault="005933DA" w:rsidP="00343F24">
            <w:pPr>
              <w:pStyle w:val="ListParagraph"/>
              <w:numPr>
                <w:ilvl w:val="0"/>
                <w:numId w:val="7"/>
              </w:numPr>
              <w:rPr>
                <w:rFonts w:ascii="Arial" w:hAnsi="Arial" w:cs="Arial"/>
                <w:sz w:val="24"/>
                <w:szCs w:val="24"/>
              </w:rPr>
            </w:pPr>
            <w:r w:rsidRPr="00B81621">
              <w:rPr>
                <w:rFonts w:ascii="Arial" w:hAnsi="Arial" w:cs="Arial"/>
                <w:sz w:val="24"/>
                <w:szCs w:val="24"/>
              </w:rPr>
              <w:t>Tutor has f</w:t>
            </w:r>
            <w:r w:rsidR="006A197B" w:rsidRPr="00B81621">
              <w:rPr>
                <w:rFonts w:ascii="Arial" w:hAnsi="Arial" w:cs="Arial"/>
                <w:sz w:val="24"/>
                <w:szCs w:val="24"/>
              </w:rPr>
              <w:t xml:space="preserve">ull control of who is allowed to present/share screen </w:t>
            </w:r>
          </w:p>
        </w:tc>
        <w:tc>
          <w:tcPr>
            <w:tcW w:w="992" w:type="dxa"/>
          </w:tcPr>
          <w:p w14:paraId="4B2883C5" w14:textId="77777777" w:rsidR="006A197B" w:rsidRPr="00B81621" w:rsidRDefault="006A197B" w:rsidP="00880D00">
            <w:pPr>
              <w:pStyle w:val="BodyText"/>
              <w:rPr>
                <w:rFonts w:ascii="Arial" w:hAnsi="Arial"/>
                <w:sz w:val="24"/>
                <w:szCs w:val="24"/>
              </w:rPr>
            </w:pPr>
          </w:p>
        </w:tc>
        <w:tc>
          <w:tcPr>
            <w:tcW w:w="1560" w:type="dxa"/>
          </w:tcPr>
          <w:p w14:paraId="6C540577" w14:textId="77777777" w:rsidR="006A197B" w:rsidRPr="00B81621" w:rsidRDefault="006A197B" w:rsidP="00880D00">
            <w:pPr>
              <w:pStyle w:val="BodyText"/>
              <w:rPr>
                <w:rFonts w:ascii="Arial" w:hAnsi="Arial"/>
                <w:sz w:val="24"/>
                <w:szCs w:val="24"/>
              </w:rPr>
            </w:pPr>
          </w:p>
        </w:tc>
      </w:tr>
      <w:tr w:rsidR="006619F1" w:rsidRPr="00B81621" w14:paraId="7C98B592" w14:textId="77777777" w:rsidTr="00174A80">
        <w:trPr>
          <w:gridBefore w:val="1"/>
          <w:wBefore w:w="34" w:type="dxa"/>
        </w:trPr>
        <w:tc>
          <w:tcPr>
            <w:tcW w:w="7054" w:type="dxa"/>
          </w:tcPr>
          <w:p w14:paraId="558CF0A1" w14:textId="77777777" w:rsidR="006619F1" w:rsidRPr="00B81621" w:rsidRDefault="006619F1" w:rsidP="00343F24">
            <w:pPr>
              <w:pStyle w:val="ListParagraph"/>
              <w:numPr>
                <w:ilvl w:val="0"/>
                <w:numId w:val="7"/>
              </w:numPr>
              <w:rPr>
                <w:rFonts w:ascii="Arial" w:hAnsi="Arial" w:cs="Arial"/>
                <w:sz w:val="24"/>
                <w:szCs w:val="24"/>
              </w:rPr>
            </w:pPr>
            <w:r w:rsidRPr="00B81621">
              <w:rPr>
                <w:rFonts w:ascii="Arial" w:hAnsi="Arial" w:cs="Arial"/>
                <w:sz w:val="24"/>
                <w:szCs w:val="24"/>
              </w:rPr>
              <w:t>Boundaries are set regarding online behaviours</w:t>
            </w:r>
          </w:p>
        </w:tc>
        <w:tc>
          <w:tcPr>
            <w:tcW w:w="992" w:type="dxa"/>
          </w:tcPr>
          <w:p w14:paraId="1AF82456" w14:textId="77777777" w:rsidR="006619F1" w:rsidRPr="00B81621" w:rsidRDefault="006619F1" w:rsidP="00880D00">
            <w:pPr>
              <w:pStyle w:val="BodyText"/>
              <w:rPr>
                <w:rFonts w:ascii="Arial" w:hAnsi="Arial"/>
                <w:sz w:val="24"/>
                <w:szCs w:val="24"/>
              </w:rPr>
            </w:pPr>
          </w:p>
        </w:tc>
        <w:tc>
          <w:tcPr>
            <w:tcW w:w="1560" w:type="dxa"/>
          </w:tcPr>
          <w:p w14:paraId="3C96B489" w14:textId="77777777" w:rsidR="006619F1" w:rsidRPr="00B81621" w:rsidRDefault="006619F1" w:rsidP="00880D00">
            <w:pPr>
              <w:pStyle w:val="BodyText"/>
              <w:rPr>
                <w:rFonts w:ascii="Arial" w:hAnsi="Arial"/>
                <w:sz w:val="24"/>
                <w:szCs w:val="24"/>
              </w:rPr>
            </w:pPr>
          </w:p>
        </w:tc>
      </w:tr>
      <w:tr w:rsidR="006619F1" w:rsidRPr="00B81621" w14:paraId="679B5E17" w14:textId="77777777" w:rsidTr="00174A80">
        <w:trPr>
          <w:gridBefore w:val="1"/>
          <w:wBefore w:w="34" w:type="dxa"/>
        </w:trPr>
        <w:tc>
          <w:tcPr>
            <w:tcW w:w="7054" w:type="dxa"/>
          </w:tcPr>
          <w:p w14:paraId="097A9F06" w14:textId="08AE083A" w:rsidR="006619F1" w:rsidRPr="00B81621" w:rsidRDefault="006A197B" w:rsidP="00343F24">
            <w:pPr>
              <w:pStyle w:val="ListParagraph"/>
              <w:numPr>
                <w:ilvl w:val="0"/>
                <w:numId w:val="7"/>
              </w:numPr>
              <w:rPr>
                <w:rFonts w:ascii="Arial" w:hAnsi="Arial" w:cs="Arial"/>
                <w:sz w:val="24"/>
                <w:szCs w:val="24"/>
              </w:rPr>
            </w:pPr>
            <w:r w:rsidRPr="00B81621">
              <w:rPr>
                <w:rFonts w:ascii="Arial" w:hAnsi="Arial" w:cs="Arial"/>
                <w:sz w:val="24"/>
                <w:szCs w:val="24"/>
              </w:rPr>
              <w:t xml:space="preserve">When creating a video or live stream, </w:t>
            </w:r>
            <w:r w:rsidR="00CE285A">
              <w:rPr>
                <w:rFonts w:ascii="Arial" w:hAnsi="Arial" w:cs="Arial"/>
                <w:sz w:val="24"/>
                <w:szCs w:val="24"/>
              </w:rPr>
              <w:t xml:space="preserve">background has been </w:t>
            </w:r>
            <w:r w:rsidRPr="00B81621">
              <w:rPr>
                <w:rFonts w:ascii="Arial" w:hAnsi="Arial" w:cs="Arial"/>
                <w:sz w:val="24"/>
                <w:szCs w:val="24"/>
              </w:rPr>
              <w:t>consider</w:t>
            </w:r>
            <w:r w:rsidR="00CE285A">
              <w:rPr>
                <w:rFonts w:ascii="Arial" w:hAnsi="Arial" w:cs="Arial"/>
                <w:sz w:val="24"/>
                <w:szCs w:val="24"/>
              </w:rPr>
              <w:t>ed</w:t>
            </w:r>
            <w:r w:rsidR="005933DA" w:rsidRPr="00B81621">
              <w:rPr>
                <w:rFonts w:ascii="Arial" w:hAnsi="Arial" w:cs="Arial"/>
                <w:sz w:val="24"/>
                <w:szCs w:val="24"/>
              </w:rPr>
              <w:t xml:space="preserve"> </w:t>
            </w:r>
            <w:r w:rsidR="00F560AA">
              <w:rPr>
                <w:rFonts w:ascii="Arial" w:hAnsi="Arial" w:cs="Arial"/>
                <w:sz w:val="24"/>
                <w:szCs w:val="24"/>
              </w:rPr>
              <w:t>(</w:t>
            </w:r>
            <w:r w:rsidR="005933DA" w:rsidRPr="00B81621">
              <w:rPr>
                <w:rFonts w:ascii="Arial" w:hAnsi="Arial" w:cs="Arial"/>
                <w:sz w:val="24"/>
                <w:szCs w:val="24"/>
              </w:rPr>
              <w:t xml:space="preserve">neutral and no personal information is </w:t>
            </w:r>
            <w:proofErr w:type="gramStart"/>
            <w:r w:rsidR="005933DA" w:rsidRPr="00B81621">
              <w:rPr>
                <w:rFonts w:ascii="Arial" w:hAnsi="Arial" w:cs="Arial"/>
                <w:sz w:val="24"/>
                <w:szCs w:val="24"/>
              </w:rPr>
              <w:t>revealed</w:t>
            </w:r>
            <w:proofErr w:type="gramEnd"/>
            <w:r w:rsidR="005933DA" w:rsidRPr="00B81621">
              <w:rPr>
                <w:rFonts w:ascii="Arial" w:hAnsi="Arial" w:cs="Arial"/>
                <w:sz w:val="24"/>
                <w:szCs w:val="24"/>
              </w:rPr>
              <w:t xml:space="preserve"> and other household members are not visible</w:t>
            </w:r>
            <w:r w:rsidR="00F560AA">
              <w:rPr>
                <w:rFonts w:ascii="Arial" w:hAnsi="Arial" w:cs="Arial"/>
                <w:sz w:val="24"/>
                <w:szCs w:val="24"/>
              </w:rPr>
              <w:t>).</w:t>
            </w:r>
          </w:p>
        </w:tc>
        <w:tc>
          <w:tcPr>
            <w:tcW w:w="992" w:type="dxa"/>
          </w:tcPr>
          <w:p w14:paraId="40335BC2" w14:textId="77777777" w:rsidR="006619F1" w:rsidRPr="00B81621" w:rsidRDefault="006619F1" w:rsidP="00880D00">
            <w:pPr>
              <w:pStyle w:val="BodyText"/>
              <w:rPr>
                <w:rFonts w:ascii="Arial" w:hAnsi="Arial"/>
                <w:sz w:val="24"/>
                <w:szCs w:val="24"/>
              </w:rPr>
            </w:pPr>
          </w:p>
        </w:tc>
        <w:tc>
          <w:tcPr>
            <w:tcW w:w="1560" w:type="dxa"/>
          </w:tcPr>
          <w:p w14:paraId="0D53EC42" w14:textId="77777777" w:rsidR="006619F1" w:rsidRPr="00B81621" w:rsidRDefault="006619F1" w:rsidP="00880D00">
            <w:pPr>
              <w:pStyle w:val="BodyText"/>
              <w:rPr>
                <w:rFonts w:ascii="Arial" w:hAnsi="Arial"/>
                <w:sz w:val="24"/>
                <w:szCs w:val="24"/>
              </w:rPr>
            </w:pPr>
          </w:p>
        </w:tc>
      </w:tr>
      <w:tr w:rsidR="006619F1" w:rsidRPr="00B81621" w14:paraId="2F02841C" w14:textId="77777777" w:rsidTr="00174A80">
        <w:trPr>
          <w:gridBefore w:val="1"/>
          <w:wBefore w:w="34" w:type="dxa"/>
        </w:trPr>
        <w:tc>
          <w:tcPr>
            <w:tcW w:w="7054" w:type="dxa"/>
          </w:tcPr>
          <w:p w14:paraId="4E758873" w14:textId="627F51B6" w:rsidR="005933DA" w:rsidRPr="00B81621" w:rsidRDefault="005933DA" w:rsidP="00343F24">
            <w:pPr>
              <w:pStyle w:val="BodyText"/>
              <w:numPr>
                <w:ilvl w:val="0"/>
                <w:numId w:val="7"/>
              </w:numPr>
              <w:rPr>
                <w:rFonts w:ascii="Arial" w:hAnsi="Arial"/>
                <w:sz w:val="24"/>
                <w:szCs w:val="24"/>
              </w:rPr>
            </w:pPr>
            <w:r w:rsidRPr="00B81621">
              <w:rPr>
                <w:rFonts w:ascii="Arial" w:hAnsi="Arial"/>
                <w:sz w:val="24"/>
                <w:szCs w:val="24"/>
              </w:rPr>
              <w:t>Tutor has separate personal and professional email account/</w:t>
            </w:r>
            <w:proofErr w:type="gramStart"/>
            <w:r w:rsidRPr="00B81621">
              <w:rPr>
                <w:rFonts w:ascii="Arial" w:hAnsi="Arial"/>
                <w:sz w:val="24"/>
                <w:szCs w:val="24"/>
              </w:rPr>
              <w:t>platform</w:t>
            </w:r>
            <w:proofErr w:type="gramEnd"/>
          </w:p>
          <w:p w14:paraId="0E00736E" w14:textId="77777777" w:rsidR="006619F1" w:rsidRPr="00B81621" w:rsidRDefault="005933DA" w:rsidP="00343F24">
            <w:pPr>
              <w:pStyle w:val="BodyText"/>
              <w:numPr>
                <w:ilvl w:val="0"/>
                <w:numId w:val="7"/>
              </w:numPr>
              <w:rPr>
                <w:rFonts w:ascii="Arial" w:hAnsi="Arial"/>
                <w:sz w:val="24"/>
                <w:szCs w:val="24"/>
              </w:rPr>
            </w:pPr>
            <w:r w:rsidRPr="00B81621">
              <w:rPr>
                <w:rFonts w:ascii="Arial" w:hAnsi="Arial"/>
                <w:sz w:val="24"/>
                <w:szCs w:val="24"/>
              </w:rPr>
              <w:t xml:space="preserve">Learners are encouraged to have a </w:t>
            </w:r>
            <w:proofErr w:type="gramStart"/>
            <w:r w:rsidRPr="00B81621">
              <w:rPr>
                <w:rFonts w:ascii="Arial" w:hAnsi="Arial"/>
                <w:sz w:val="24"/>
                <w:szCs w:val="24"/>
              </w:rPr>
              <w:t>separate accounts (email/social media)</w:t>
            </w:r>
            <w:proofErr w:type="gramEnd"/>
            <w:r w:rsidRPr="00B81621">
              <w:rPr>
                <w:rFonts w:ascii="Arial" w:hAnsi="Arial"/>
                <w:sz w:val="24"/>
                <w:szCs w:val="24"/>
              </w:rPr>
              <w:t xml:space="preserve"> for their learning</w:t>
            </w:r>
          </w:p>
        </w:tc>
        <w:tc>
          <w:tcPr>
            <w:tcW w:w="992" w:type="dxa"/>
          </w:tcPr>
          <w:p w14:paraId="4258F9A9" w14:textId="77777777" w:rsidR="006619F1" w:rsidRPr="00B81621" w:rsidRDefault="006619F1" w:rsidP="00880D00">
            <w:pPr>
              <w:pStyle w:val="BodyText"/>
              <w:rPr>
                <w:rFonts w:ascii="Arial" w:hAnsi="Arial"/>
                <w:sz w:val="24"/>
                <w:szCs w:val="24"/>
              </w:rPr>
            </w:pPr>
          </w:p>
        </w:tc>
        <w:tc>
          <w:tcPr>
            <w:tcW w:w="1560" w:type="dxa"/>
          </w:tcPr>
          <w:p w14:paraId="6A6E92CC" w14:textId="77777777" w:rsidR="006619F1" w:rsidRPr="00B81621" w:rsidRDefault="006619F1" w:rsidP="00880D00">
            <w:pPr>
              <w:pStyle w:val="BodyText"/>
              <w:rPr>
                <w:rFonts w:ascii="Arial" w:hAnsi="Arial"/>
                <w:sz w:val="24"/>
                <w:szCs w:val="24"/>
              </w:rPr>
            </w:pPr>
          </w:p>
        </w:tc>
      </w:tr>
      <w:tr w:rsidR="006619F1" w:rsidRPr="00B81621" w14:paraId="636A5FD3" w14:textId="77777777" w:rsidTr="00174A80">
        <w:trPr>
          <w:gridBefore w:val="1"/>
          <w:wBefore w:w="34" w:type="dxa"/>
        </w:trPr>
        <w:tc>
          <w:tcPr>
            <w:tcW w:w="7054" w:type="dxa"/>
          </w:tcPr>
          <w:p w14:paraId="0E930483" w14:textId="77777777" w:rsidR="006619F1" w:rsidRPr="00B81621" w:rsidRDefault="006619F1" w:rsidP="00343F24">
            <w:pPr>
              <w:pStyle w:val="ListParagraph"/>
              <w:numPr>
                <w:ilvl w:val="0"/>
                <w:numId w:val="7"/>
              </w:numPr>
              <w:rPr>
                <w:rFonts w:ascii="Arial" w:hAnsi="Arial" w:cs="Arial"/>
                <w:bCs/>
                <w:sz w:val="24"/>
                <w:szCs w:val="24"/>
              </w:rPr>
            </w:pPr>
            <w:r w:rsidRPr="00B81621">
              <w:rPr>
                <w:rFonts w:ascii="Arial" w:hAnsi="Arial" w:cs="Arial"/>
                <w:bCs/>
                <w:sz w:val="24"/>
                <w:szCs w:val="24"/>
              </w:rPr>
              <w:t xml:space="preserve">Privacy: </w:t>
            </w:r>
            <w:r w:rsidR="005933DA" w:rsidRPr="00B81621">
              <w:rPr>
                <w:rFonts w:ascii="Arial" w:hAnsi="Arial" w:cs="Arial"/>
                <w:sz w:val="24"/>
                <w:szCs w:val="24"/>
              </w:rPr>
              <w:t>Learners are advised on how to ensure privacy of others in their households</w:t>
            </w:r>
          </w:p>
        </w:tc>
        <w:tc>
          <w:tcPr>
            <w:tcW w:w="992" w:type="dxa"/>
          </w:tcPr>
          <w:p w14:paraId="3920BD01" w14:textId="77777777" w:rsidR="006619F1" w:rsidRPr="00B81621" w:rsidRDefault="006619F1" w:rsidP="00880D00">
            <w:pPr>
              <w:pStyle w:val="BodyText"/>
              <w:rPr>
                <w:rFonts w:ascii="Arial" w:hAnsi="Arial"/>
                <w:sz w:val="24"/>
                <w:szCs w:val="24"/>
              </w:rPr>
            </w:pPr>
          </w:p>
        </w:tc>
        <w:tc>
          <w:tcPr>
            <w:tcW w:w="1560" w:type="dxa"/>
          </w:tcPr>
          <w:p w14:paraId="37FF97AB" w14:textId="77777777" w:rsidR="006619F1" w:rsidRPr="00B81621" w:rsidRDefault="006619F1" w:rsidP="00880D00">
            <w:pPr>
              <w:pStyle w:val="BodyText"/>
              <w:rPr>
                <w:rFonts w:ascii="Arial" w:hAnsi="Arial"/>
                <w:sz w:val="24"/>
                <w:szCs w:val="24"/>
              </w:rPr>
            </w:pPr>
          </w:p>
        </w:tc>
      </w:tr>
    </w:tbl>
    <w:p w14:paraId="02EB004A" w14:textId="77777777" w:rsidR="00486654" w:rsidRPr="00B81621" w:rsidRDefault="00486654" w:rsidP="00880D00"/>
    <w:p w14:paraId="0C76DA2C" w14:textId="77777777" w:rsidR="00730697" w:rsidRPr="00B81621" w:rsidRDefault="00730697" w:rsidP="00880D00">
      <w:r w:rsidRPr="00B81621">
        <w:t>Full guidance on delivering online courses can be found at</w:t>
      </w:r>
    </w:p>
    <w:p w14:paraId="7D2CB907" w14:textId="73C0D350" w:rsidR="006A197B" w:rsidRPr="00B81621" w:rsidRDefault="00281CE2" w:rsidP="00880D00">
      <w:hyperlink r:id="rId10" w:history="1">
        <w:r w:rsidR="00FB13D8">
          <w:rPr>
            <w:rStyle w:val="Hyperlink"/>
          </w:rPr>
          <w:t>Course: Online Delivery (participationandlifelonglearning.co.uk)</w:t>
        </w:r>
      </w:hyperlink>
    </w:p>
    <w:p w14:paraId="37C34677" w14:textId="77777777" w:rsidR="000F4FCF" w:rsidRPr="00F560AA" w:rsidRDefault="000F4FCF" w:rsidP="00880D00">
      <w:pPr>
        <w:rPr>
          <w:b/>
          <w:bCs/>
        </w:rPr>
      </w:pPr>
      <w:r w:rsidRPr="00F560AA">
        <w:rPr>
          <w:b/>
          <w:bCs/>
        </w:rPr>
        <w:t>For use by Tutor:</w:t>
      </w:r>
    </w:p>
    <w:p w14:paraId="3187FDB1" w14:textId="77777777" w:rsidR="00953298" w:rsidRPr="00B81621" w:rsidRDefault="00A65374" w:rsidP="00880D00">
      <w:r w:rsidRPr="00B81621">
        <w:t>I am aware of the hazards and risks identified in t</w:t>
      </w:r>
      <w:r w:rsidR="0005274D" w:rsidRPr="00B81621">
        <w:t xml:space="preserve">he Risk Assessment above and of </w:t>
      </w:r>
      <w:r w:rsidRPr="00B81621">
        <w:t xml:space="preserve">the </w:t>
      </w:r>
      <w:r w:rsidR="0005274D" w:rsidRPr="00B81621">
        <w:t xml:space="preserve">additional local </w:t>
      </w:r>
      <w:r w:rsidRPr="00B81621">
        <w:t>control measures identified</w:t>
      </w:r>
      <w:r w:rsidR="001F3D1D" w:rsidRPr="00B81621">
        <w:t xml:space="preserve"> that are appropriate to the subject I am teaching</w:t>
      </w:r>
      <w:r w:rsidR="0005274D" w:rsidRPr="00B81621">
        <w:t>, which may include Safeguarding measures</w:t>
      </w:r>
      <w:r w:rsidRPr="00B81621">
        <w:t xml:space="preserve">. </w:t>
      </w:r>
    </w:p>
    <w:p w14:paraId="5DBE7548" w14:textId="64F2C38F" w:rsidR="00390282" w:rsidRPr="00B81621" w:rsidRDefault="00390282" w:rsidP="00880D00">
      <w:r w:rsidRPr="00B81621">
        <w:t>I am aware of the hazards and risks identified in my organisations Risk Assessment</w:t>
      </w:r>
      <w:r w:rsidR="006D6938" w:rsidRPr="00B81621">
        <w:t xml:space="preserve">, including those related to infection control. </w:t>
      </w:r>
    </w:p>
    <w:p w14:paraId="7A727370" w14:textId="77777777" w:rsidR="00A65374" w:rsidRPr="00B81621" w:rsidRDefault="00953298" w:rsidP="00880D00">
      <w:r w:rsidRPr="00B81621">
        <w:t>I know how and when to report any concerns and who to contact in an emergency.</w:t>
      </w:r>
      <w:r w:rsidR="00A65374" w:rsidRPr="00B81621">
        <w:t xml:space="preserve"> </w:t>
      </w:r>
    </w:p>
    <w:p w14:paraId="50B8EC78" w14:textId="77777777" w:rsidR="00A65374" w:rsidRPr="00B81621" w:rsidRDefault="00A65374" w:rsidP="00880D00">
      <w:r w:rsidRPr="00B81621">
        <w:t xml:space="preserve">At the start of each </w:t>
      </w:r>
      <w:r w:rsidR="00D03328" w:rsidRPr="00B81621">
        <w:t>session,</w:t>
      </w:r>
      <w:r w:rsidRPr="00B81621">
        <w:t xml:space="preserve"> I will make a visual check of the environment</w:t>
      </w:r>
      <w:r w:rsidR="006A197B" w:rsidRPr="00B81621">
        <w:t xml:space="preserve"> (physical or online)</w:t>
      </w:r>
      <w:r w:rsidRPr="00B81621">
        <w:t xml:space="preserve"> and ensure that I take appropriate acti</w:t>
      </w:r>
      <w:r w:rsidR="00953298" w:rsidRPr="00B81621">
        <w:t xml:space="preserve">ons to minimise any risks and </w:t>
      </w:r>
      <w:r w:rsidRPr="00B81621">
        <w:t>report any hazards to my Centre Manager.</w:t>
      </w:r>
    </w:p>
    <w:p w14:paraId="07C319D0" w14:textId="77777777" w:rsidR="006A197B" w:rsidRPr="00B81621" w:rsidRDefault="006A197B" w:rsidP="00880D00"/>
    <w:p w14:paraId="62C204E5" w14:textId="77777777" w:rsidR="00A65374" w:rsidRPr="00B81621" w:rsidRDefault="00A65374" w:rsidP="00880D00">
      <w:r w:rsidRPr="00B81621">
        <w:t>Signed</w:t>
      </w:r>
      <w:r w:rsidR="00473B64" w:rsidRPr="00B81621">
        <w:t>:</w:t>
      </w:r>
      <w:r w:rsidRPr="00B81621">
        <w:t xml:space="preserve"> </w:t>
      </w:r>
      <w:r w:rsidR="00473B64" w:rsidRPr="00B81621">
        <w:t>____________________________</w:t>
      </w:r>
      <w:r w:rsidR="00D03328" w:rsidRPr="00B81621">
        <w:t>_ (</w:t>
      </w:r>
      <w:r w:rsidRPr="00B81621">
        <w:t>Tutor</w:t>
      </w:r>
      <w:r w:rsidR="00473B64" w:rsidRPr="00B81621">
        <w:t>)</w:t>
      </w:r>
    </w:p>
    <w:p w14:paraId="4842B835" w14:textId="77777777" w:rsidR="00A65374" w:rsidRPr="00B81621" w:rsidRDefault="00A65374" w:rsidP="00880D00"/>
    <w:p w14:paraId="4CEF4D6B" w14:textId="77777777" w:rsidR="00A65374" w:rsidRPr="00B81621" w:rsidRDefault="00A65374" w:rsidP="00880D00">
      <w:r w:rsidRPr="00B81621">
        <w:t>Date</w:t>
      </w:r>
      <w:r w:rsidR="00473B64" w:rsidRPr="00B81621">
        <w:t>: _______________________________</w:t>
      </w:r>
    </w:p>
    <w:p w14:paraId="1379DAE4" w14:textId="77777777" w:rsidR="00A65374" w:rsidRPr="00B81621" w:rsidRDefault="00A65374" w:rsidP="00880D00"/>
    <w:p w14:paraId="44CF0836" w14:textId="77777777" w:rsidR="00A65374" w:rsidRPr="00B81621" w:rsidRDefault="00A65374" w:rsidP="00880D00">
      <w:r w:rsidRPr="00B81621">
        <w:t>Date for review of Risk Assessment with Centre Manager</w:t>
      </w:r>
      <w:r w:rsidR="00473B64" w:rsidRPr="00B81621">
        <w:t>: ____________</w:t>
      </w:r>
    </w:p>
    <w:sectPr w:rsidR="00A65374" w:rsidRPr="00B81621" w:rsidSect="00B81621">
      <w:headerReference w:type="even" r:id="rId11"/>
      <w:headerReference w:type="default" r:id="rId12"/>
      <w:footerReference w:type="default" r:id="rId13"/>
      <w:headerReference w:type="first" r:id="rId14"/>
      <w:footerReference w:type="first" r:id="rId15"/>
      <w:pgSz w:w="11907" w:h="16840" w:code="9"/>
      <w:pgMar w:top="1440" w:right="1440" w:bottom="1440" w:left="1440" w:header="227"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6D6E" w14:textId="77777777" w:rsidR="00436E94" w:rsidRDefault="00436E94" w:rsidP="00880D00">
      <w:r>
        <w:separator/>
      </w:r>
    </w:p>
  </w:endnote>
  <w:endnote w:type="continuationSeparator" w:id="0">
    <w:p w14:paraId="1340956A" w14:textId="77777777" w:rsidR="00436E94" w:rsidRDefault="00436E94" w:rsidP="00880D00">
      <w:r>
        <w:continuationSeparator/>
      </w:r>
    </w:p>
  </w:endnote>
  <w:endnote w:type="continuationNotice" w:id="1">
    <w:p w14:paraId="29D5EE4E" w14:textId="77777777" w:rsidR="00436E94" w:rsidRDefault="00436E94" w:rsidP="00880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90502EF" w14:paraId="426B3DCA" w14:textId="77777777" w:rsidTr="490502EF">
      <w:trPr>
        <w:trHeight w:val="300"/>
      </w:trPr>
      <w:tc>
        <w:tcPr>
          <w:tcW w:w="3005" w:type="dxa"/>
        </w:tcPr>
        <w:p w14:paraId="2805FFEE" w14:textId="5A7A2D60" w:rsidR="490502EF" w:rsidRDefault="490502EF" w:rsidP="490502EF">
          <w:pPr>
            <w:pStyle w:val="Header"/>
            <w:ind w:left="-115"/>
          </w:pPr>
        </w:p>
      </w:tc>
      <w:tc>
        <w:tcPr>
          <w:tcW w:w="3005" w:type="dxa"/>
        </w:tcPr>
        <w:p w14:paraId="4379B5CD" w14:textId="5BF5FCCE" w:rsidR="490502EF" w:rsidRDefault="490502EF" w:rsidP="490502EF">
          <w:pPr>
            <w:pStyle w:val="Header"/>
            <w:jc w:val="center"/>
          </w:pPr>
        </w:p>
      </w:tc>
      <w:tc>
        <w:tcPr>
          <w:tcW w:w="3005" w:type="dxa"/>
        </w:tcPr>
        <w:p w14:paraId="0675B391" w14:textId="416466A6" w:rsidR="490502EF" w:rsidRDefault="490502EF" w:rsidP="490502EF">
          <w:pPr>
            <w:pStyle w:val="Header"/>
            <w:ind w:right="-115"/>
            <w:jc w:val="right"/>
          </w:pPr>
        </w:p>
      </w:tc>
    </w:tr>
  </w:tbl>
  <w:p w14:paraId="17E7DF96" w14:textId="5C0FA785" w:rsidR="490502EF" w:rsidRDefault="00281CE2" w:rsidP="490502EF">
    <w:pPr>
      <w:pStyle w:val="Footer"/>
    </w:pPr>
    <w:r w:rsidRPr="00281CE2">
      <w:t>HA02 Health and Safety Classroom and Activity Risk Assessment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A853" w14:textId="3ED5DAB7" w:rsidR="00AC3842" w:rsidRPr="007A7561" w:rsidRDefault="007A7561" w:rsidP="007A7561">
    <w:pPr>
      <w:pStyle w:val="Footer"/>
      <w:jc w:val="both"/>
    </w:pPr>
    <w:r w:rsidRPr="007A7561">
      <w:t>HA02 Health and Safety Classroom and Activity Risk Assessment 24-25</w:t>
    </w:r>
    <w:r w:rsidR="00AC3842" w:rsidRPr="007A7561">
      <w:tab/>
    </w:r>
  </w:p>
  <w:p w14:paraId="1B8F72F6" w14:textId="1694C34B" w:rsidR="00AC3842" w:rsidRDefault="00A97B9C" w:rsidP="00F05C7F">
    <w:pPr>
      <w:pStyle w:val="Footer"/>
      <w:ind w:right="-471"/>
      <w:jc w:val="right"/>
    </w:pPr>
    <w:r w:rsidRPr="00F26284">
      <w:rPr>
        <w:rFonts w:ascii="Gill Sans MT" w:hAnsi="Gill Sans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35BF" w14:textId="77777777" w:rsidR="00436E94" w:rsidRDefault="00436E94" w:rsidP="00880D00">
      <w:r>
        <w:separator/>
      </w:r>
    </w:p>
  </w:footnote>
  <w:footnote w:type="continuationSeparator" w:id="0">
    <w:p w14:paraId="4545C94A" w14:textId="77777777" w:rsidR="00436E94" w:rsidRDefault="00436E94" w:rsidP="00880D00">
      <w:r>
        <w:continuationSeparator/>
      </w:r>
    </w:p>
  </w:footnote>
  <w:footnote w:type="continuationNotice" w:id="1">
    <w:p w14:paraId="632B8F0A" w14:textId="77777777" w:rsidR="00436E94" w:rsidRDefault="00436E94" w:rsidP="00880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C14F" w14:textId="77777777" w:rsidR="00AC3842" w:rsidRDefault="00AC3842" w:rsidP="00880D0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FDC85F" w14:textId="77777777" w:rsidR="00AC3842" w:rsidRDefault="00AC3842" w:rsidP="0088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90502EF" w14:paraId="4A1D6F24" w14:textId="77777777" w:rsidTr="490502EF">
      <w:trPr>
        <w:trHeight w:val="300"/>
      </w:trPr>
      <w:tc>
        <w:tcPr>
          <w:tcW w:w="3005" w:type="dxa"/>
        </w:tcPr>
        <w:p w14:paraId="2ED0555E" w14:textId="231C2090" w:rsidR="490502EF" w:rsidRDefault="490502EF" w:rsidP="490502EF">
          <w:pPr>
            <w:pStyle w:val="Header"/>
            <w:ind w:left="-115"/>
          </w:pPr>
        </w:p>
      </w:tc>
      <w:tc>
        <w:tcPr>
          <w:tcW w:w="3005" w:type="dxa"/>
        </w:tcPr>
        <w:p w14:paraId="487DAF26" w14:textId="189D8C53" w:rsidR="490502EF" w:rsidRDefault="490502EF" w:rsidP="490502EF">
          <w:pPr>
            <w:pStyle w:val="Header"/>
            <w:jc w:val="center"/>
          </w:pPr>
        </w:p>
      </w:tc>
      <w:tc>
        <w:tcPr>
          <w:tcW w:w="3005" w:type="dxa"/>
        </w:tcPr>
        <w:p w14:paraId="54A8F09B" w14:textId="4A6ED03F" w:rsidR="490502EF" w:rsidRDefault="490502EF" w:rsidP="490502EF">
          <w:pPr>
            <w:pStyle w:val="Header"/>
            <w:ind w:right="-115"/>
            <w:jc w:val="right"/>
          </w:pPr>
        </w:p>
      </w:tc>
    </w:tr>
  </w:tbl>
  <w:p w14:paraId="079E5A0D" w14:textId="766B4174" w:rsidR="490502EF" w:rsidRDefault="490502EF" w:rsidP="49050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3"/>
      <w:gridCol w:w="243"/>
      <w:gridCol w:w="243"/>
    </w:tblGrid>
    <w:tr w:rsidR="490502EF" w14:paraId="08ACDADA" w14:textId="77777777" w:rsidTr="007A7561">
      <w:trPr>
        <w:trHeight w:val="288"/>
      </w:trPr>
      <w:tc>
        <w:tcPr>
          <w:tcW w:w="243" w:type="dxa"/>
        </w:tcPr>
        <w:p w14:paraId="14617066" w14:textId="48FF5BA8" w:rsidR="490502EF" w:rsidRDefault="490502EF" w:rsidP="490502EF">
          <w:pPr>
            <w:pStyle w:val="Header"/>
            <w:ind w:left="-115"/>
          </w:pPr>
        </w:p>
      </w:tc>
      <w:tc>
        <w:tcPr>
          <w:tcW w:w="243" w:type="dxa"/>
        </w:tcPr>
        <w:p w14:paraId="78789E75" w14:textId="494F4B77" w:rsidR="490502EF" w:rsidRDefault="490502EF" w:rsidP="490502EF">
          <w:pPr>
            <w:pStyle w:val="Header"/>
            <w:jc w:val="center"/>
          </w:pPr>
        </w:p>
      </w:tc>
      <w:tc>
        <w:tcPr>
          <w:tcW w:w="243" w:type="dxa"/>
        </w:tcPr>
        <w:p w14:paraId="353D8E4B" w14:textId="402183CC" w:rsidR="490502EF" w:rsidRDefault="490502EF" w:rsidP="490502EF">
          <w:pPr>
            <w:pStyle w:val="Header"/>
            <w:ind w:right="-115"/>
            <w:jc w:val="right"/>
          </w:pPr>
        </w:p>
      </w:tc>
    </w:tr>
  </w:tbl>
  <w:p w14:paraId="713F741B" w14:textId="60C9F41C" w:rsidR="490502EF" w:rsidRDefault="007A7561" w:rsidP="490502EF">
    <w:pPr>
      <w:pStyle w:val="Header"/>
    </w:pPr>
    <w:r>
      <w:rPr>
        <w:noProof/>
      </w:rPr>
      <w:drawing>
        <wp:anchor distT="0" distB="0" distL="114300" distR="114300" simplePos="0" relativeHeight="251659264" behindDoc="1" locked="0" layoutInCell="1" allowOverlap="1" wp14:anchorId="3EA6CF8E" wp14:editId="6E24B082">
          <wp:simplePos x="0" y="0"/>
          <wp:positionH relativeFrom="column">
            <wp:posOffset>4345305</wp:posOffset>
          </wp:positionH>
          <wp:positionV relativeFrom="paragraph">
            <wp:posOffset>-129540</wp:posOffset>
          </wp:positionV>
          <wp:extent cx="1955800" cy="855345"/>
          <wp:effectExtent l="0" t="0" r="6350" b="1905"/>
          <wp:wrapTight wrapText="bothSides">
            <wp:wrapPolygon edited="0">
              <wp:start x="0" y="0"/>
              <wp:lineTo x="0" y="21167"/>
              <wp:lineTo x="21460" y="21167"/>
              <wp:lineTo x="21460" y="0"/>
              <wp:lineTo x="0" y="0"/>
            </wp:wrapPolygon>
          </wp:wrapTight>
          <wp:docPr id="20357920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715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855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F17DA9"/>
    <w:multiLevelType w:val="hybridMultilevel"/>
    <w:tmpl w:val="0EF0542C"/>
    <w:lvl w:ilvl="0" w:tplc="E378F718">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65D73"/>
    <w:multiLevelType w:val="hybridMultilevel"/>
    <w:tmpl w:val="860AC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1C1FF4"/>
    <w:multiLevelType w:val="hybridMultilevel"/>
    <w:tmpl w:val="6C4C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31204A"/>
    <w:multiLevelType w:val="hybridMultilevel"/>
    <w:tmpl w:val="FB965308"/>
    <w:lvl w:ilvl="0" w:tplc="04090001">
      <w:start w:val="1"/>
      <w:numFmt w:val="bullet"/>
      <w:lvlText w:val=""/>
      <w:lvlJc w:val="left"/>
      <w:pPr>
        <w:tabs>
          <w:tab w:val="num" w:pos="720"/>
        </w:tabs>
        <w:ind w:left="720" w:hanging="360"/>
      </w:pPr>
      <w:rPr>
        <w:rFonts w:ascii="Symbol" w:hAnsi="Symbol" w:hint="default"/>
      </w:rPr>
    </w:lvl>
    <w:lvl w:ilvl="1" w:tplc="AA7020B2">
      <w:start w:val="1"/>
      <w:numFmt w:val="bullet"/>
      <w:lvlText w:val=""/>
      <w:lvlJc w:val="left"/>
      <w:pPr>
        <w:tabs>
          <w:tab w:val="num" w:pos="1474"/>
        </w:tabs>
        <w:ind w:left="1474" w:hanging="394"/>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785145"/>
    <w:multiLevelType w:val="hybridMultilevel"/>
    <w:tmpl w:val="38F09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54710A"/>
    <w:multiLevelType w:val="hybridMultilevel"/>
    <w:tmpl w:val="A78E5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28352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49998703">
    <w:abstractNumId w:val="1"/>
  </w:num>
  <w:num w:numId="3" w16cid:durableId="479461449">
    <w:abstractNumId w:val="3"/>
  </w:num>
  <w:num w:numId="4" w16cid:durableId="643198538">
    <w:abstractNumId w:val="6"/>
  </w:num>
  <w:num w:numId="5" w16cid:durableId="1434741644">
    <w:abstractNumId w:val="4"/>
  </w:num>
  <w:num w:numId="6" w16cid:durableId="823861279">
    <w:abstractNumId w:val="2"/>
  </w:num>
  <w:num w:numId="7" w16cid:durableId="1547140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46"/>
    <w:rsid w:val="0001105B"/>
    <w:rsid w:val="00011923"/>
    <w:rsid w:val="00012CD6"/>
    <w:rsid w:val="000177F3"/>
    <w:rsid w:val="0005274D"/>
    <w:rsid w:val="00094E01"/>
    <w:rsid w:val="000972E0"/>
    <w:rsid w:val="000C13C3"/>
    <w:rsid w:val="000C5EC4"/>
    <w:rsid w:val="000D5A87"/>
    <w:rsid w:val="000F4FCF"/>
    <w:rsid w:val="001024AA"/>
    <w:rsid w:val="001159BB"/>
    <w:rsid w:val="001213AB"/>
    <w:rsid w:val="001556F8"/>
    <w:rsid w:val="00174A80"/>
    <w:rsid w:val="001842B3"/>
    <w:rsid w:val="00190DBD"/>
    <w:rsid w:val="001B6280"/>
    <w:rsid w:val="001C6DDD"/>
    <w:rsid w:val="001E556F"/>
    <w:rsid w:val="001F3D1D"/>
    <w:rsid w:val="00215225"/>
    <w:rsid w:val="002446C0"/>
    <w:rsid w:val="0025191C"/>
    <w:rsid w:val="00255EEF"/>
    <w:rsid w:val="0026169D"/>
    <w:rsid w:val="00281CE2"/>
    <w:rsid w:val="00282642"/>
    <w:rsid w:val="0028724D"/>
    <w:rsid w:val="0029296D"/>
    <w:rsid w:val="0029487A"/>
    <w:rsid w:val="002C6608"/>
    <w:rsid w:val="002C6FFB"/>
    <w:rsid w:val="002D4B5A"/>
    <w:rsid w:val="002F0F20"/>
    <w:rsid w:val="00314F96"/>
    <w:rsid w:val="00330453"/>
    <w:rsid w:val="00331062"/>
    <w:rsid w:val="00343A9E"/>
    <w:rsid w:val="00343F24"/>
    <w:rsid w:val="00390282"/>
    <w:rsid w:val="003C5C7B"/>
    <w:rsid w:val="003E3E5C"/>
    <w:rsid w:val="003E4167"/>
    <w:rsid w:val="00410E46"/>
    <w:rsid w:val="00426894"/>
    <w:rsid w:val="00436E94"/>
    <w:rsid w:val="004613FA"/>
    <w:rsid w:val="004672A9"/>
    <w:rsid w:val="00473B64"/>
    <w:rsid w:val="00486654"/>
    <w:rsid w:val="00494552"/>
    <w:rsid w:val="004F1EF4"/>
    <w:rsid w:val="004F6E4B"/>
    <w:rsid w:val="0051140B"/>
    <w:rsid w:val="005114F8"/>
    <w:rsid w:val="0053495E"/>
    <w:rsid w:val="0055740A"/>
    <w:rsid w:val="0057417B"/>
    <w:rsid w:val="0057447B"/>
    <w:rsid w:val="005753DE"/>
    <w:rsid w:val="00577914"/>
    <w:rsid w:val="00587C8A"/>
    <w:rsid w:val="00590A72"/>
    <w:rsid w:val="005933DA"/>
    <w:rsid w:val="0059641C"/>
    <w:rsid w:val="005B3C02"/>
    <w:rsid w:val="005B6E79"/>
    <w:rsid w:val="005C700E"/>
    <w:rsid w:val="00637B51"/>
    <w:rsid w:val="00653985"/>
    <w:rsid w:val="006619F1"/>
    <w:rsid w:val="00672F6D"/>
    <w:rsid w:val="006A197B"/>
    <w:rsid w:val="006A3815"/>
    <w:rsid w:val="006C0400"/>
    <w:rsid w:val="006C0787"/>
    <w:rsid w:val="006C4AA2"/>
    <w:rsid w:val="006D6938"/>
    <w:rsid w:val="006E2135"/>
    <w:rsid w:val="006E71D6"/>
    <w:rsid w:val="006F5CC2"/>
    <w:rsid w:val="0071187F"/>
    <w:rsid w:val="007168B6"/>
    <w:rsid w:val="00730697"/>
    <w:rsid w:val="00755AAE"/>
    <w:rsid w:val="007719E5"/>
    <w:rsid w:val="007A7561"/>
    <w:rsid w:val="007C33C4"/>
    <w:rsid w:val="007E030F"/>
    <w:rsid w:val="00806B06"/>
    <w:rsid w:val="008123E1"/>
    <w:rsid w:val="008144C6"/>
    <w:rsid w:val="00830286"/>
    <w:rsid w:val="008312F7"/>
    <w:rsid w:val="0085025E"/>
    <w:rsid w:val="008664DE"/>
    <w:rsid w:val="008701CB"/>
    <w:rsid w:val="00880D00"/>
    <w:rsid w:val="008B25A6"/>
    <w:rsid w:val="008C647B"/>
    <w:rsid w:val="008C7354"/>
    <w:rsid w:val="008D24B0"/>
    <w:rsid w:val="008F3EFE"/>
    <w:rsid w:val="009068D2"/>
    <w:rsid w:val="00907841"/>
    <w:rsid w:val="00922A10"/>
    <w:rsid w:val="00953298"/>
    <w:rsid w:val="009666AC"/>
    <w:rsid w:val="00975E25"/>
    <w:rsid w:val="00977914"/>
    <w:rsid w:val="00993F07"/>
    <w:rsid w:val="009A3901"/>
    <w:rsid w:val="009A6696"/>
    <w:rsid w:val="009B77B7"/>
    <w:rsid w:val="009D2E1E"/>
    <w:rsid w:val="009D39D6"/>
    <w:rsid w:val="009E4305"/>
    <w:rsid w:val="009F3722"/>
    <w:rsid w:val="00A1338D"/>
    <w:rsid w:val="00A65374"/>
    <w:rsid w:val="00A732C8"/>
    <w:rsid w:val="00A93877"/>
    <w:rsid w:val="00A95095"/>
    <w:rsid w:val="00A97B9C"/>
    <w:rsid w:val="00AC2EC0"/>
    <w:rsid w:val="00AC3842"/>
    <w:rsid w:val="00AD349D"/>
    <w:rsid w:val="00AD3817"/>
    <w:rsid w:val="00AE00A0"/>
    <w:rsid w:val="00B15196"/>
    <w:rsid w:val="00B17C38"/>
    <w:rsid w:val="00B24FAD"/>
    <w:rsid w:val="00B27309"/>
    <w:rsid w:val="00B371F3"/>
    <w:rsid w:val="00B57046"/>
    <w:rsid w:val="00B60ECE"/>
    <w:rsid w:val="00B72A70"/>
    <w:rsid w:val="00B81621"/>
    <w:rsid w:val="00B843A0"/>
    <w:rsid w:val="00B96D23"/>
    <w:rsid w:val="00BB5191"/>
    <w:rsid w:val="00C252E6"/>
    <w:rsid w:val="00C26981"/>
    <w:rsid w:val="00C35680"/>
    <w:rsid w:val="00C452C6"/>
    <w:rsid w:val="00C66757"/>
    <w:rsid w:val="00C75720"/>
    <w:rsid w:val="00C911D6"/>
    <w:rsid w:val="00CB63A2"/>
    <w:rsid w:val="00CE0F2F"/>
    <w:rsid w:val="00CE285A"/>
    <w:rsid w:val="00CE70F1"/>
    <w:rsid w:val="00D03328"/>
    <w:rsid w:val="00D123F6"/>
    <w:rsid w:val="00D15C5E"/>
    <w:rsid w:val="00D4180F"/>
    <w:rsid w:val="00D6543F"/>
    <w:rsid w:val="00D705E6"/>
    <w:rsid w:val="00D91326"/>
    <w:rsid w:val="00DC39BE"/>
    <w:rsid w:val="00DC60C0"/>
    <w:rsid w:val="00DE6495"/>
    <w:rsid w:val="00E24A3A"/>
    <w:rsid w:val="00E30B6B"/>
    <w:rsid w:val="00E615C8"/>
    <w:rsid w:val="00E85DCE"/>
    <w:rsid w:val="00EA6135"/>
    <w:rsid w:val="00ED11EE"/>
    <w:rsid w:val="00ED67B0"/>
    <w:rsid w:val="00EE2070"/>
    <w:rsid w:val="00F0035F"/>
    <w:rsid w:val="00F05C7F"/>
    <w:rsid w:val="00F07841"/>
    <w:rsid w:val="00F26284"/>
    <w:rsid w:val="00F35878"/>
    <w:rsid w:val="00F44413"/>
    <w:rsid w:val="00F47D51"/>
    <w:rsid w:val="00F560AA"/>
    <w:rsid w:val="00F5752D"/>
    <w:rsid w:val="00FB06F0"/>
    <w:rsid w:val="00FB13D8"/>
    <w:rsid w:val="00FB6CF7"/>
    <w:rsid w:val="00FB6EA8"/>
    <w:rsid w:val="00FC69AE"/>
    <w:rsid w:val="0916B5AD"/>
    <w:rsid w:val="34A8858E"/>
    <w:rsid w:val="490502EF"/>
    <w:rsid w:val="660AC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8DE1"/>
  <w15:chartTrackingRefBased/>
  <w15:docId w15:val="{F4B35D62-CA15-4540-B45F-0AC044A7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D00"/>
    <w:pPr>
      <w:spacing w:after="120" w:line="260" w:lineRule="exact"/>
    </w:pPr>
    <w:rPr>
      <w:rFonts w:ascii="Arial" w:hAnsi="Arial" w:cs="Arial"/>
      <w:sz w:val="24"/>
      <w:szCs w:val="24"/>
      <w:lang w:eastAsia="en-US"/>
    </w:rPr>
  </w:style>
  <w:style w:type="paragraph" w:styleId="Heading1">
    <w:name w:val="heading 1"/>
    <w:basedOn w:val="Normal"/>
    <w:next w:val="Normal"/>
    <w:qFormat/>
    <w:rsid w:val="00BB5191"/>
    <w:pPr>
      <w:keepNext/>
      <w:spacing w:before="240" w:after="60"/>
      <w:outlineLvl w:val="0"/>
    </w:pPr>
    <w:rPr>
      <w:b/>
      <w:bCs/>
      <w:kern w:val="32"/>
      <w:szCs w:val="32"/>
    </w:rPr>
  </w:style>
  <w:style w:type="paragraph" w:styleId="Heading2">
    <w:name w:val="heading 2"/>
    <w:basedOn w:val="Normal"/>
    <w:next w:val="Normal"/>
    <w:qFormat/>
    <w:pPr>
      <w:keepNext/>
      <w:spacing w:before="480" w:line="340" w:lineRule="atLeast"/>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rPr>
  </w:style>
  <w:style w:type="character" w:styleId="PageNumber">
    <w:name w:val="page number"/>
    <w:rPr>
      <w:rFonts w:ascii="Arial" w:hAnsi="Arial"/>
      <w:sz w:val="16"/>
    </w:rPr>
  </w:style>
  <w:style w:type="paragraph" w:customStyle="1" w:styleId="Marginnote">
    <w:name w:val="Margin note"/>
    <w:basedOn w:val="Normal"/>
    <w:next w:val="Normal"/>
    <w:pPr>
      <w:framePr w:w="1711" w:hSpace="181" w:wrap="around" w:vAnchor="text" w:hAnchor="page" w:x="1702" w:y="7"/>
      <w:spacing w:before="60" w:line="200" w:lineRule="exact"/>
    </w:pPr>
    <w:rPr>
      <w:b/>
      <w:sz w:val="18"/>
      <w:szCs w:val="20"/>
    </w:rPr>
  </w:style>
  <w:style w:type="paragraph" w:customStyle="1" w:styleId="Bodytextnospace">
    <w:name w:val="Body text no space"/>
    <w:basedOn w:val="Normal"/>
    <w:pPr>
      <w:spacing w:line="260" w:lineRule="atLeast"/>
    </w:pPr>
    <w:rPr>
      <w:szCs w:val="20"/>
    </w:rPr>
  </w:style>
  <w:style w:type="paragraph" w:styleId="BodyText">
    <w:name w:val="Body Text"/>
    <w:basedOn w:val="Normal"/>
    <w:pPr>
      <w:spacing w:after="200"/>
    </w:pPr>
    <w:rPr>
      <w:rFonts w:ascii="Times" w:hAnsi="Times"/>
      <w:sz w:val="23"/>
      <w:szCs w:val="20"/>
    </w:rPr>
  </w:style>
  <w:style w:type="paragraph" w:styleId="Footer">
    <w:name w:val="footer"/>
    <w:basedOn w:val="Normal"/>
    <w:pPr>
      <w:tabs>
        <w:tab w:val="center" w:pos="4153"/>
        <w:tab w:val="right" w:pos="8306"/>
      </w:tabs>
    </w:pPr>
  </w:style>
  <w:style w:type="character" w:styleId="CommentReference">
    <w:name w:val="annotation reference"/>
    <w:rsid w:val="00390282"/>
    <w:rPr>
      <w:sz w:val="16"/>
      <w:szCs w:val="16"/>
    </w:rPr>
  </w:style>
  <w:style w:type="paragraph" w:styleId="CommentText">
    <w:name w:val="annotation text"/>
    <w:basedOn w:val="Normal"/>
    <w:link w:val="CommentTextChar"/>
    <w:rsid w:val="00390282"/>
    <w:rPr>
      <w:sz w:val="20"/>
      <w:szCs w:val="20"/>
    </w:rPr>
  </w:style>
  <w:style w:type="character" w:customStyle="1" w:styleId="CommentTextChar">
    <w:name w:val="Comment Text Char"/>
    <w:link w:val="CommentText"/>
    <w:rsid w:val="00390282"/>
    <w:rPr>
      <w:lang w:eastAsia="en-US"/>
    </w:rPr>
  </w:style>
  <w:style w:type="paragraph" w:styleId="CommentSubject">
    <w:name w:val="annotation subject"/>
    <w:basedOn w:val="CommentText"/>
    <w:next w:val="CommentText"/>
    <w:link w:val="CommentSubjectChar"/>
    <w:rsid w:val="00390282"/>
    <w:rPr>
      <w:b/>
      <w:bCs/>
    </w:rPr>
  </w:style>
  <w:style w:type="character" w:customStyle="1" w:styleId="CommentSubjectChar">
    <w:name w:val="Comment Subject Char"/>
    <w:link w:val="CommentSubject"/>
    <w:rsid w:val="00390282"/>
    <w:rPr>
      <w:b/>
      <w:bCs/>
      <w:lang w:eastAsia="en-US"/>
    </w:rPr>
  </w:style>
  <w:style w:type="paragraph" w:styleId="BalloonText">
    <w:name w:val="Balloon Text"/>
    <w:basedOn w:val="Normal"/>
    <w:link w:val="BalloonTextChar"/>
    <w:rsid w:val="00390282"/>
    <w:rPr>
      <w:rFonts w:ascii="Segoe UI" w:hAnsi="Segoe UI" w:cs="Segoe UI"/>
      <w:sz w:val="18"/>
      <w:szCs w:val="18"/>
    </w:rPr>
  </w:style>
  <w:style w:type="character" w:customStyle="1" w:styleId="BalloonTextChar">
    <w:name w:val="Balloon Text Char"/>
    <w:link w:val="BalloonText"/>
    <w:rsid w:val="00390282"/>
    <w:rPr>
      <w:rFonts w:ascii="Segoe UI" w:hAnsi="Segoe UI" w:cs="Segoe UI"/>
      <w:sz w:val="18"/>
      <w:szCs w:val="18"/>
      <w:lang w:eastAsia="en-US"/>
    </w:rPr>
  </w:style>
  <w:style w:type="character" w:styleId="Hyperlink">
    <w:name w:val="Hyperlink"/>
    <w:uiPriority w:val="99"/>
    <w:unhideWhenUsed/>
    <w:rsid w:val="0029487A"/>
    <w:rPr>
      <w:color w:val="0563C1"/>
      <w:u w:val="single"/>
    </w:rPr>
  </w:style>
  <w:style w:type="paragraph" w:styleId="ListParagraph">
    <w:name w:val="List Paragraph"/>
    <w:basedOn w:val="Normal"/>
    <w:uiPriority w:val="34"/>
    <w:qFormat/>
    <w:rsid w:val="0029487A"/>
    <w:pPr>
      <w:ind w:left="720"/>
    </w:pPr>
    <w:rPr>
      <w:rFonts w:ascii="Calibri" w:eastAsia="Calibri" w:hAnsi="Calibri" w:cs="Calibri"/>
      <w:sz w:val="22"/>
      <w:szCs w:val="22"/>
    </w:rPr>
  </w:style>
  <w:style w:type="paragraph" w:customStyle="1" w:styleId="Default">
    <w:name w:val="Default"/>
    <w:basedOn w:val="Normal"/>
    <w:rsid w:val="0029487A"/>
    <w:pPr>
      <w:autoSpaceDE w:val="0"/>
      <w:autoSpaceDN w:val="0"/>
    </w:pPr>
    <w:rPr>
      <w:rFonts w:ascii="Calibri" w:eastAsia="Calibri" w:hAnsi="Calibri" w:cs="Calibri"/>
      <w:color w:val="000000"/>
      <w:lang w:eastAsia="en-GB"/>
    </w:rPr>
  </w:style>
  <w:style w:type="character" w:styleId="UnresolvedMention">
    <w:name w:val="Unresolved Mention"/>
    <w:uiPriority w:val="99"/>
    <w:semiHidden/>
    <w:unhideWhenUsed/>
    <w:rsid w:val="00730697"/>
    <w:rPr>
      <w:color w:val="605E5C"/>
      <w:shd w:val="clear" w:color="auto" w:fill="E1DFDD"/>
    </w:rPr>
  </w:style>
  <w:style w:type="character" w:styleId="FollowedHyperlink">
    <w:name w:val="FollowedHyperlink"/>
    <w:basedOn w:val="DefaultParagraphFont"/>
    <w:rsid w:val="00C35680"/>
    <w:rPr>
      <w:color w:val="954F72" w:themeColor="followedHyperlink"/>
      <w:u w:val="single"/>
    </w:rPr>
  </w:style>
  <w:style w:type="table" w:styleId="TableGrid">
    <w:name w:val="Table Grid"/>
    <w:basedOn w:val="TableNormal"/>
    <w:rsid w:val="006E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91179">
      <w:bodyDiv w:val="1"/>
      <w:marLeft w:val="0"/>
      <w:marRight w:val="0"/>
      <w:marTop w:val="0"/>
      <w:marBottom w:val="0"/>
      <w:divBdr>
        <w:top w:val="none" w:sz="0" w:space="0" w:color="auto"/>
        <w:left w:val="none" w:sz="0" w:space="0" w:color="auto"/>
        <w:bottom w:val="none" w:sz="0" w:space="0" w:color="auto"/>
        <w:right w:val="none" w:sz="0" w:space="0" w:color="auto"/>
      </w:divBdr>
    </w:div>
    <w:div w:id="647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articipationandlifelonglearning.co.uk/course/view.php?id=6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EA0A24-C6E8-41F9-8BAF-BBFC96D10BDF}">
  <ds:schemaRefs>
    <ds:schemaRef ds:uri="http://schemas.microsoft.com/sharepoint/v3/contenttype/forms"/>
  </ds:schemaRefs>
</ds:datastoreItem>
</file>

<file path=customXml/itemProps2.xml><?xml version="1.0" encoding="utf-8"?>
<ds:datastoreItem xmlns:ds="http://schemas.openxmlformats.org/officeDocument/2006/customXml" ds:itemID="{E2B46559-1660-4F03-9EBC-7E4E9638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71B05-8AF1-41D3-9853-F92D5E5D9A03}">
  <ds:schemaRefs>
    <ds:schemaRef ds:uri="http://www.w3.org/XML/1998/namespace"/>
    <ds:schemaRef ds:uri="http://schemas.microsoft.com/office/2006/documentManagement/types"/>
    <ds:schemaRef ds:uri="http://purl.org/dc/dcmitype/"/>
    <ds:schemaRef ds:uri="http://schemas.openxmlformats.org/package/2006/metadata/core-properties"/>
    <ds:schemaRef ds:uri="45f13a3b-a8f8-458e-b468-fe19c65d9e9c"/>
    <ds:schemaRef ds:uri="http://purl.org/dc/terms/"/>
    <ds:schemaRef ds:uri="http://purl.org/dc/elements/1.1/"/>
    <ds:schemaRef ds:uri="http://schemas.microsoft.com/office/infopath/2007/PartnerControls"/>
    <ds:schemaRef ds:uri="c5dbf80e-f509-45f6-9fe5-406e3eefabbb"/>
    <ds:schemaRef ds:uri="b94932a4-8a36-4682-922b-a748b0285a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4172</Characters>
  <Application>Microsoft Office Word</Application>
  <DocSecurity>0</DocSecurity>
  <Lines>34</Lines>
  <Paragraphs>9</Paragraphs>
  <ScaleCrop>false</ScaleCrop>
  <Company>Hampshire County Council</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edllacgf</dc:creator>
  <cp:keywords/>
  <cp:lastModifiedBy>Lysdal Vagnso, Katharine</cp:lastModifiedBy>
  <cp:revision>43</cp:revision>
  <cp:lastPrinted>2005-12-15T13:50:00Z</cp:lastPrinted>
  <dcterms:created xsi:type="dcterms:W3CDTF">2023-02-24T09:54:00Z</dcterms:created>
  <dcterms:modified xsi:type="dcterms:W3CDTF">2024-06-26T14:21:00Z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