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85CF0" w14:textId="02519C00" w:rsidR="001E1BB1" w:rsidRDefault="001E1BB1" w:rsidP="001E1BB1">
      <w:pPr>
        <w:spacing w:after="60" w:line="240" w:lineRule="auto"/>
        <w:jc w:val="right"/>
        <w:rPr>
          <w:rFonts w:ascii="Arial" w:eastAsia="Times New Roman" w:hAnsi="Arial" w:cs="Arial"/>
          <w:b/>
          <w:bCs/>
          <w:color w:val="222222"/>
          <w:sz w:val="24"/>
          <w:szCs w:val="24"/>
        </w:rPr>
      </w:pPr>
      <w:r>
        <w:rPr>
          <w:noProof/>
        </w:rPr>
        <w:drawing>
          <wp:inline distT="0" distB="0" distL="0" distR="0" wp14:anchorId="4289BB74" wp14:editId="78F76519">
            <wp:extent cx="2392679" cy="69024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1607" cy="715899"/>
                    </a:xfrm>
                    <a:prstGeom prst="rect">
                      <a:avLst/>
                    </a:prstGeom>
                    <a:noFill/>
                    <a:ln>
                      <a:noFill/>
                    </a:ln>
                  </pic:spPr>
                </pic:pic>
              </a:graphicData>
            </a:graphic>
          </wp:inline>
        </w:drawing>
      </w:r>
    </w:p>
    <w:p w14:paraId="76D69416" w14:textId="77777777" w:rsidR="001E1BB1" w:rsidRDefault="001E1BB1" w:rsidP="00FF70D6">
      <w:pPr>
        <w:spacing w:after="60" w:line="240" w:lineRule="auto"/>
        <w:rPr>
          <w:rFonts w:ascii="Arial" w:eastAsia="Times New Roman" w:hAnsi="Arial" w:cs="Arial"/>
          <w:b/>
          <w:bCs/>
          <w:color w:val="222222"/>
          <w:sz w:val="24"/>
          <w:szCs w:val="24"/>
        </w:rPr>
      </w:pPr>
    </w:p>
    <w:p w14:paraId="1355487B" w14:textId="5008F347" w:rsidR="00FF70D6" w:rsidRPr="007719CF" w:rsidRDefault="00802BBB" w:rsidP="00FF70D6">
      <w:pPr>
        <w:spacing w:after="60" w:line="240" w:lineRule="auto"/>
        <w:rPr>
          <w:rFonts w:ascii="Arial" w:eastAsia="Times New Roman" w:hAnsi="Arial" w:cs="Arial"/>
          <w:sz w:val="24"/>
          <w:szCs w:val="24"/>
        </w:rPr>
      </w:pPr>
      <w:r w:rsidRPr="007719CF">
        <w:rPr>
          <w:rFonts w:ascii="Arial" w:eastAsia="Times New Roman" w:hAnsi="Arial" w:cs="Arial"/>
          <w:b/>
          <w:bCs/>
          <w:color w:val="222222"/>
          <w:sz w:val="24"/>
          <w:szCs w:val="24"/>
        </w:rPr>
        <w:t xml:space="preserve">Memory Strategies </w:t>
      </w:r>
    </w:p>
    <w:p w14:paraId="0CC58B41" w14:textId="4A29040C" w:rsidR="00FF70D6" w:rsidRDefault="00FF70D6" w:rsidP="00FF70D6">
      <w:pPr>
        <w:spacing w:after="60" w:line="240" w:lineRule="auto"/>
        <w:rPr>
          <w:rFonts w:ascii="Arial" w:eastAsia="Times New Roman" w:hAnsi="Arial" w:cs="Arial"/>
          <w:sz w:val="24"/>
          <w:szCs w:val="24"/>
        </w:rPr>
      </w:pPr>
      <w:r w:rsidRPr="00DE0EA5">
        <w:rPr>
          <w:rFonts w:ascii="Arial" w:eastAsia="Times New Roman" w:hAnsi="Arial" w:cs="Arial"/>
          <w:sz w:val="24"/>
          <w:szCs w:val="24"/>
        </w:rPr>
        <w:t xml:space="preserve">The purpose of this summary is to provide </w:t>
      </w:r>
      <w:r w:rsidR="00BB73EF">
        <w:rPr>
          <w:rFonts w:ascii="Arial" w:eastAsia="Times New Roman" w:hAnsi="Arial" w:cs="Arial"/>
          <w:sz w:val="24"/>
          <w:szCs w:val="24"/>
        </w:rPr>
        <w:t>tutors</w:t>
      </w:r>
      <w:r w:rsidRPr="00DE0EA5">
        <w:rPr>
          <w:rFonts w:ascii="Arial" w:eastAsia="Times New Roman" w:hAnsi="Arial" w:cs="Arial"/>
          <w:sz w:val="24"/>
          <w:szCs w:val="24"/>
        </w:rPr>
        <w:t xml:space="preserve"> with tools to work effectively with learners who have working memory difficulties.</w:t>
      </w:r>
    </w:p>
    <w:p w14:paraId="24A84346" w14:textId="29DC8ACC" w:rsidR="00FF70D6" w:rsidRPr="00DE0EA5" w:rsidRDefault="00FF70D6" w:rsidP="00FF70D6">
      <w:pPr>
        <w:spacing w:after="60" w:line="240" w:lineRule="auto"/>
        <w:rPr>
          <w:rFonts w:ascii="Arial" w:eastAsia="Times New Roman" w:hAnsi="Arial" w:cs="Arial"/>
          <w:sz w:val="24"/>
          <w:szCs w:val="24"/>
        </w:rPr>
      </w:pPr>
      <w:r w:rsidRPr="00DE0EA5">
        <w:rPr>
          <w:rFonts w:ascii="Arial" w:eastAsia="Times New Roman" w:hAnsi="Arial" w:cs="Arial"/>
          <w:sz w:val="24"/>
          <w:szCs w:val="24"/>
        </w:rPr>
        <w:t xml:space="preserve"> </w:t>
      </w:r>
    </w:p>
    <w:p w14:paraId="31F12BE0" w14:textId="3EB9F66D" w:rsidR="0013508A" w:rsidRPr="0047490B" w:rsidRDefault="0013508A" w:rsidP="0013508A">
      <w:pPr>
        <w:spacing w:line="240" w:lineRule="auto"/>
        <w:rPr>
          <w:rFonts w:ascii="Arial" w:eastAsia="Times New Roman" w:hAnsi="Arial" w:cs="Arial"/>
          <w:color w:val="222222"/>
          <w:sz w:val="24"/>
          <w:szCs w:val="24"/>
        </w:rPr>
      </w:pPr>
      <w:r w:rsidRPr="0047490B">
        <w:rPr>
          <w:rFonts w:ascii="Arial" w:eastAsia="Times New Roman" w:hAnsi="Arial" w:cs="Arial"/>
          <w:b/>
          <w:bCs/>
          <w:color w:val="222222"/>
          <w:sz w:val="24"/>
          <w:szCs w:val="24"/>
        </w:rPr>
        <w:t xml:space="preserve">You can help your </w:t>
      </w:r>
      <w:r w:rsidR="00892910" w:rsidRPr="0047490B">
        <w:rPr>
          <w:rFonts w:ascii="Arial" w:eastAsia="Times New Roman" w:hAnsi="Arial" w:cs="Arial"/>
          <w:b/>
          <w:bCs/>
          <w:color w:val="222222"/>
          <w:sz w:val="24"/>
          <w:szCs w:val="24"/>
        </w:rPr>
        <w:t>young person</w:t>
      </w:r>
      <w:r w:rsidR="00BB73EF">
        <w:rPr>
          <w:rFonts w:ascii="Arial" w:eastAsia="Times New Roman" w:hAnsi="Arial" w:cs="Arial"/>
          <w:b/>
          <w:bCs/>
          <w:color w:val="222222"/>
          <w:sz w:val="24"/>
          <w:szCs w:val="24"/>
        </w:rPr>
        <w:t>/ learner</w:t>
      </w:r>
      <w:r w:rsidRPr="0047490B">
        <w:rPr>
          <w:rFonts w:ascii="Arial" w:eastAsia="Times New Roman" w:hAnsi="Arial" w:cs="Arial"/>
          <w:b/>
          <w:bCs/>
          <w:color w:val="222222"/>
          <w:sz w:val="24"/>
          <w:szCs w:val="24"/>
        </w:rPr>
        <w:t xml:space="preserve"> improve working memory by building simple strategies into everyday life.</w:t>
      </w:r>
    </w:p>
    <w:p w14:paraId="0C2CEE0B" w14:textId="723AFD34" w:rsidR="0013508A" w:rsidRPr="0047490B" w:rsidRDefault="0013508A" w:rsidP="00763CDD">
      <w:pPr>
        <w:numPr>
          <w:ilvl w:val="0"/>
          <w:numId w:val="13"/>
        </w:numPr>
        <w:spacing w:after="60" w:line="240" w:lineRule="auto"/>
        <w:rPr>
          <w:rFonts w:ascii="Arial" w:eastAsia="Times New Roman" w:hAnsi="Arial" w:cs="Arial"/>
          <w:color w:val="222222"/>
          <w:sz w:val="24"/>
          <w:szCs w:val="24"/>
        </w:rPr>
      </w:pPr>
      <w:r w:rsidRPr="0047490B">
        <w:rPr>
          <w:rFonts w:ascii="Arial" w:eastAsia="Times New Roman" w:hAnsi="Arial" w:cs="Arial"/>
          <w:color w:val="222222"/>
          <w:sz w:val="24"/>
          <w:szCs w:val="24"/>
        </w:rPr>
        <w:t>Work on visuali</w:t>
      </w:r>
      <w:r w:rsidR="00A82EB6">
        <w:rPr>
          <w:rFonts w:ascii="Arial" w:eastAsia="Times New Roman" w:hAnsi="Arial" w:cs="Arial"/>
          <w:color w:val="222222"/>
          <w:sz w:val="24"/>
          <w:szCs w:val="24"/>
        </w:rPr>
        <w:t>s</w:t>
      </w:r>
      <w:r w:rsidRPr="0047490B">
        <w:rPr>
          <w:rFonts w:ascii="Arial" w:eastAsia="Times New Roman" w:hAnsi="Arial" w:cs="Arial"/>
          <w:color w:val="222222"/>
          <w:sz w:val="24"/>
          <w:szCs w:val="24"/>
        </w:rPr>
        <w:t xml:space="preserve">ation skills. ... </w:t>
      </w:r>
    </w:p>
    <w:p w14:paraId="32B4E248" w14:textId="32E8CD7F" w:rsidR="0013508A" w:rsidRPr="0047490B" w:rsidRDefault="0013508A" w:rsidP="00763CDD">
      <w:pPr>
        <w:numPr>
          <w:ilvl w:val="0"/>
          <w:numId w:val="13"/>
        </w:numPr>
        <w:spacing w:after="60" w:line="240" w:lineRule="auto"/>
        <w:rPr>
          <w:rFonts w:ascii="Arial" w:eastAsia="Times New Roman" w:hAnsi="Arial" w:cs="Arial"/>
          <w:color w:val="222222"/>
          <w:sz w:val="24"/>
          <w:szCs w:val="24"/>
        </w:rPr>
      </w:pPr>
      <w:r w:rsidRPr="0047490B">
        <w:rPr>
          <w:rFonts w:ascii="Arial" w:eastAsia="Times New Roman" w:hAnsi="Arial" w:cs="Arial"/>
          <w:color w:val="222222"/>
          <w:sz w:val="24"/>
          <w:szCs w:val="24"/>
        </w:rPr>
        <w:t xml:space="preserve">Have your </w:t>
      </w:r>
      <w:r w:rsidR="00892910" w:rsidRPr="0047490B">
        <w:rPr>
          <w:rFonts w:ascii="Arial" w:eastAsia="Times New Roman" w:hAnsi="Arial" w:cs="Arial"/>
          <w:color w:val="222222"/>
          <w:sz w:val="24"/>
          <w:szCs w:val="24"/>
        </w:rPr>
        <w:t>young person</w:t>
      </w:r>
      <w:r w:rsidRPr="0047490B">
        <w:rPr>
          <w:rFonts w:ascii="Arial" w:eastAsia="Times New Roman" w:hAnsi="Arial" w:cs="Arial"/>
          <w:color w:val="222222"/>
          <w:sz w:val="24"/>
          <w:szCs w:val="24"/>
        </w:rPr>
        <w:t xml:space="preserve"> teach you. ... </w:t>
      </w:r>
    </w:p>
    <w:p w14:paraId="6059A62B" w14:textId="77777777" w:rsidR="0013508A" w:rsidRPr="0047490B" w:rsidRDefault="0013508A" w:rsidP="00763CDD">
      <w:pPr>
        <w:numPr>
          <w:ilvl w:val="0"/>
          <w:numId w:val="13"/>
        </w:numPr>
        <w:spacing w:after="60" w:line="240" w:lineRule="auto"/>
        <w:rPr>
          <w:rFonts w:ascii="Arial" w:eastAsia="Times New Roman" w:hAnsi="Arial" w:cs="Arial"/>
          <w:color w:val="222222"/>
          <w:sz w:val="24"/>
          <w:szCs w:val="24"/>
        </w:rPr>
      </w:pPr>
      <w:r w:rsidRPr="0047490B">
        <w:rPr>
          <w:rFonts w:ascii="Arial" w:eastAsia="Times New Roman" w:hAnsi="Arial" w:cs="Arial"/>
          <w:color w:val="222222"/>
          <w:sz w:val="24"/>
          <w:szCs w:val="24"/>
        </w:rPr>
        <w:t xml:space="preserve">Try games that use visual </w:t>
      </w:r>
      <w:r w:rsidRPr="0047490B">
        <w:rPr>
          <w:rFonts w:ascii="Arial" w:eastAsia="Times New Roman" w:hAnsi="Arial" w:cs="Arial"/>
          <w:b/>
          <w:bCs/>
          <w:color w:val="222222"/>
          <w:sz w:val="24"/>
          <w:szCs w:val="24"/>
        </w:rPr>
        <w:t>memory</w:t>
      </w:r>
      <w:r w:rsidRPr="0047490B">
        <w:rPr>
          <w:rFonts w:ascii="Arial" w:eastAsia="Times New Roman" w:hAnsi="Arial" w:cs="Arial"/>
          <w:color w:val="222222"/>
          <w:sz w:val="24"/>
          <w:szCs w:val="24"/>
        </w:rPr>
        <w:t xml:space="preserve">. ... </w:t>
      </w:r>
    </w:p>
    <w:p w14:paraId="6A489A6F" w14:textId="77777777" w:rsidR="0013508A" w:rsidRPr="0047490B" w:rsidRDefault="0013508A" w:rsidP="00763CDD">
      <w:pPr>
        <w:numPr>
          <w:ilvl w:val="0"/>
          <w:numId w:val="13"/>
        </w:numPr>
        <w:spacing w:after="60" w:line="240" w:lineRule="auto"/>
        <w:rPr>
          <w:rFonts w:ascii="Arial" w:eastAsia="Times New Roman" w:hAnsi="Arial" w:cs="Arial"/>
          <w:color w:val="222222"/>
          <w:sz w:val="24"/>
          <w:szCs w:val="24"/>
        </w:rPr>
      </w:pPr>
      <w:r w:rsidRPr="0047490B">
        <w:rPr>
          <w:rFonts w:ascii="Arial" w:eastAsia="Times New Roman" w:hAnsi="Arial" w:cs="Arial"/>
          <w:color w:val="222222"/>
          <w:sz w:val="24"/>
          <w:szCs w:val="24"/>
        </w:rPr>
        <w:t xml:space="preserve">Play cards. ... </w:t>
      </w:r>
    </w:p>
    <w:p w14:paraId="7E5973DB" w14:textId="77777777" w:rsidR="0013508A" w:rsidRPr="0047490B" w:rsidRDefault="0013508A" w:rsidP="00763CDD">
      <w:pPr>
        <w:numPr>
          <w:ilvl w:val="0"/>
          <w:numId w:val="13"/>
        </w:numPr>
        <w:spacing w:after="60" w:line="240" w:lineRule="auto"/>
        <w:rPr>
          <w:rFonts w:ascii="Arial" w:eastAsia="Times New Roman" w:hAnsi="Arial" w:cs="Arial"/>
          <w:color w:val="222222"/>
          <w:sz w:val="24"/>
          <w:szCs w:val="24"/>
        </w:rPr>
      </w:pPr>
      <w:r w:rsidRPr="0047490B">
        <w:rPr>
          <w:rFonts w:ascii="Arial" w:eastAsia="Times New Roman" w:hAnsi="Arial" w:cs="Arial"/>
          <w:color w:val="222222"/>
          <w:sz w:val="24"/>
          <w:szCs w:val="24"/>
        </w:rPr>
        <w:t xml:space="preserve">Encourage active reading. ... </w:t>
      </w:r>
    </w:p>
    <w:p w14:paraId="48BE891A" w14:textId="77777777" w:rsidR="0013508A" w:rsidRPr="0047490B" w:rsidRDefault="0013508A" w:rsidP="00763CDD">
      <w:pPr>
        <w:numPr>
          <w:ilvl w:val="0"/>
          <w:numId w:val="13"/>
        </w:numPr>
        <w:spacing w:after="60" w:line="240" w:lineRule="auto"/>
        <w:rPr>
          <w:rFonts w:ascii="Arial" w:eastAsia="Times New Roman" w:hAnsi="Arial" w:cs="Arial"/>
          <w:color w:val="222222"/>
          <w:sz w:val="24"/>
          <w:szCs w:val="24"/>
        </w:rPr>
      </w:pPr>
      <w:r w:rsidRPr="0047490B">
        <w:rPr>
          <w:rFonts w:ascii="Arial" w:eastAsia="Times New Roman" w:hAnsi="Arial" w:cs="Arial"/>
          <w:color w:val="222222"/>
          <w:sz w:val="24"/>
          <w:szCs w:val="24"/>
        </w:rPr>
        <w:t xml:space="preserve">Chunk information into smaller bites. ... </w:t>
      </w:r>
    </w:p>
    <w:p w14:paraId="656532EC" w14:textId="77777777" w:rsidR="0047490B" w:rsidRPr="0047490B" w:rsidRDefault="0013508A" w:rsidP="00763CDD">
      <w:pPr>
        <w:numPr>
          <w:ilvl w:val="0"/>
          <w:numId w:val="13"/>
        </w:numPr>
        <w:spacing w:after="60" w:line="240" w:lineRule="auto"/>
        <w:rPr>
          <w:rFonts w:ascii="Arial" w:eastAsia="Times New Roman" w:hAnsi="Arial" w:cs="Arial"/>
          <w:color w:val="222222"/>
          <w:sz w:val="24"/>
          <w:szCs w:val="24"/>
        </w:rPr>
      </w:pPr>
      <w:r w:rsidRPr="0047490B">
        <w:rPr>
          <w:rFonts w:ascii="Arial" w:eastAsia="Times New Roman" w:hAnsi="Arial" w:cs="Arial"/>
          <w:color w:val="222222"/>
          <w:sz w:val="24"/>
          <w:szCs w:val="24"/>
        </w:rPr>
        <w:t>Make it multisensory. ...</w:t>
      </w:r>
    </w:p>
    <w:p w14:paraId="59365DD5" w14:textId="77777777" w:rsidR="00E8597A" w:rsidRPr="00763CDD" w:rsidRDefault="00E54874" w:rsidP="00763CDD">
      <w:pPr>
        <w:pStyle w:val="ListParagraph"/>
        <w:numPr>
          <w:ilvl w:val="0"/>
          <w:numId w:val="13"/>
        </w:numPr>
        <w:spacing w:after="60" w:line="240" w:lineRule="auto"/>
        <w:rPr>
          <w:rFonts w:ascii="Arial" w:eastAsia="Times New Roman" w:hAnsi="Arial" w:cs="Arial"/>
          <w:b/>
          <w:bCs/>
          <w:sz w:val="24"/>
          <w:szCs w:val="24"/>
        </w:rPr>
      </w:pPr>
      <w:r w:rsidRPr="00763CDD">
        <w:rPr>
          <w:rFonts w:ascii="Arial" w:eastAsia="Times New Roman" w:hAnsi="Arial" w:cs="Arial"/>
          <w:color w:val="222222"/>
          <w:sz w:val="24"/>
          <w:szCs w:val="24"/>
        </w:rPr>
        <w:t>Help make connections.</w:t>
      </w:r>
      <w:r w:rsidR="00E8597A" w:rsidRPr="00763CDD">
        <w:rPr>
          <w:rFonts w:ascii="Arial" w:eastAsia="Times New Roman" w:hAnsi="Arial" w:cs="Arial"/>
          <w:b/>
          <w:bCs/>
          <w:sz w:val="24"/>
          <w:szCs w:val="24"/>
        </w:rPr>
        <w:t xml:space="preserve"> </w:t>
      </w:r>
    </w:p>
    <w:p w14:paraId="344D2538" w14:textId="77777777" w:rsidR="00E8597A" w:rsidRDefault="00E8597A" w:rsidP="00E8597A">
      <w:pPr>
        <w:spacing w:after="60" w:line="240" w:lineRule="auto"/>
        <w:rPr>
          <w:rFonts w:ascii="Arial" w:eastAsia="Times New Roman" w:hAnsi="Arial" w:cs="Arial"/>
          <w:b/>
          <w:bCs/>
          <w:sz w:val="24"/>
          <w:szCs w:val="24"/>
        </w:rPr>
      </w:pPr>
    </w:p>
    <w:p w14:paraId="348F0AD9" w14:textId="23759CE3" w:rsidR="00E8597A" w:rsidRDefault="00E8597A" w:rsidP="00E8597A">
      <w:pPr>
        <w:spacing w:after="60" w:line="240" w:lineRule="auto"/>
        <w:rPr>
          <w:rFonts w:ascii="Arial" w:eastAsia="Times New Roman" w:hAnsi="Arial" w:cs="Arial"/>
          <w:b/>
          <w:bCs/>
          <w:sz w:val="24"/>
          <w:szCs w:val="24"/>
        </w:rPr>
      </w:pPr>
      <w:r w:rsidRPr="0047490B">
        <w:rPr>
          <w:rFonts w:ascii="Arial" w:eastAsia="Times New Roman" w:hAnsi="Arial" w:cs="Arial"/>
          <w:b/>
          <w:bCs/>
          <w:sz w:val="24"/>
          <w:szCs w:val="24"/>
        </w:rPr>
        <w:t xml:space="preserve">Seven step process for Improving working memory </w:t>
      </w:r>
      <w:r w:rsidR="00D7670A" w:rsidRPr="00E51D75">
        <w:rPr>
          <w:rFonts w:ascii="Arial" w:eastAsia="Times New Roman" w:hAnsi="Arial" w:cs="Arial"/>
          <w:i/>
          <w:iCs/>
          <w:sz w:val="24"/>
          <w:szCs w:val="24"/>
        </w:rPr>
        <w:t>(</w:t>
      </w:r>
      <w:hyperlink r:id="rId11" w:history="1">
        <w:r w:rsidR="00E51D75" w:rsidRPr="00E51D75">
          <w:rPr>
            <w:rStyle w:val="Hyperlink"/>
            <w:rFonts w:ascii="Arial" w:eastAsia="Times New Roman" w:hAnsi="Arial" w:cs="Arial"/>
            <w:i/>
            <w:iCs/>
            <w:sz w:val="24"/>
            <w:szCs w:val="24"/>
          </w:rPr>
          <w:t>https://www.mrc-cbu.cam.ac.uk/wp-content/uploads/2013/01/WM-classroom-guide.pdf</w:t>
        </w:r>
      </w:hyperlink>
      <w:r w:rsidR="00E51D75" w:rsidRPr="00E51D75">
        <w:rPr>
          <w:rFonts w:ascii="Arial" w:eastAsia="Times New Roman" w:hAnsi="Arial" w:cs="Arial"/>
          <w:i/>
          <w:iCs/>
          <w:sz w:val="24"/>
          <w:szCs w:val="24"/>
        </w:rPr>
        <w:t>)</w:t>
      </w:r>
    </w:p>
    <w:p w14:paraId="33240D96" w14:textId="77777777" w:rsidR="00E51D75" w:rsidRPr="0047490B" w:rsidRDefault="00E51D75" w:rsidP="00E8597A">
      <w:pPr>
        <w:spacing w:after="60" w:line="240" w:lineRule="auto"/>
        <w:rPr>
          <w:rFonts w:ascii="Arial" w:eastAsia="Times New Roman" w:hAnsi="Arial" w:cs="Arial"/>
          <w:b/>
          <w:bCs/>
          <w:sz w:val="24"/>
          <w:szCs w:val="24"/>
        </w:rPr>
      </w:pPr>
    </w:p>
    <w:p w14:paraId="6EA0017F" w14:textId="2CA764C6" w:rsidR="00E8597A" w:rsidRPr="0047490B" w:rsidRDefault="00E8597A" w:rsidP="00E8597A">
      <w:pPr>
        <w:rPr>
          <w:rFonts w:ascii="Arial" w:hAnsi="Arial" w:cs="Arial"/>
          <w:sz w:val="24"/>
          <w:szCs w:val="24"/>
        </w:rPr>
      </w:pPr>
      <w:r w:rsidRPr="00A82EB6">
        <w:rPr>
          <w:rFonts w:ascii="Arial" w:hAnsi="Arial" w:cs="Arial"/>
          <w:b/>
          <w:bCs/>
          <w:sz w:val="24"/>
          <w:szCs w:val="24"/>
        </w:rPr>
        <w:t>STEP 1:</w:t>
      </w:r>
      <w:r w:rsidRPr="0047490B">
        <w:rPr>
          <w:rFonts w:ascii="Arial" w:hAnsi="Arial" w:cs="Arial"/>
          <w:sz w:val="24"/>
          <w:szCs w:val="24"/>
        </w:rPr>
        <w:t xml:space="preserve"> </w:t>
      </w:r>
      <w:r w:rsidR="00785945">
        <w:rPr>
          <w:rFonts w:ascii="Arial" w:hAnsi="Arial" w:cs="Arial"/>
          <w:sz w:val="24"/>
          <w:szCs w:val="24"/>
        </w:rPr>
        <w:t>Recognise</w:t>
      </w:r>
      <w:r w:rsidRPr="0047490B">
        <w:rPr>
          <w:rFonts w:ascii="Arial" w:hAnsi="Arial" w:cs="Arial"/>
          <w:sz w:val="24"/>
          <w:szCs w:val="24"/>
        </w:rPr>
        <w:t xml:space="preserve"> Working Memory Failures </w:t>
      </w:r>
      <w:r w:rsidR="0020318B">
        <w:rPr>
          <w:rFonts w:ascii="Arial" w:hAnsi="Arial" w:cs="Arial"/>
          <w:sz w:val="24"/>
          <w:szCs w:val="24"/>
        </w:rPr>
        <w:t>Tutor</w:t>
      </w:r>
      <w:r w:rsidRPr="0047490B">
        <w:rPr>
          <w:rFonts w:ascii="Arial" w:hAnsi="Arial" w:cs="Arial"/>
          <w:sz w:val="24"/>
          <w:szCs w:val="24"/>
        </w:rPr>
        <w:t xml:space="preserve">s are encouraged to look for four common signs of working memory overload: </w:t>
      </w:r>
      <w:proofErr w:type="gramStart"/>
      <w:r w:rsidRPr="0047490B">
        <w:rPr>
          <w:rFonts w:ascii="Segoe UI Symbol" w:hAnsi="Segoe UI Symbol" w:cs="Segoe UI Symbol"/>
          <w:sz w:val="24"/>
          <w:szCs w:val="24"/>
        </w:rPr>
        <w:t>❯</w:t>
      </w:r>
      <w:r w:rsidRPr="0047490B">
        <w:rPr>
          <w:rFonts w:ascii="Arial" w:hAnsi="Arial" w:cs="Arial"/>
          <w:sz w:val="24"/>
          <w:szCs w:val="24"/>
        </w:rPr>
        <w:t xml:space="preserve">  Incomplete</w:t>
      </w:r>
      <w:proofErr w:type="gramEnd"/>
      <w:r w:rsidRPr="0047490B">
        <w:rPr>
          <w:rFonts w:ascii="Arial" w:hAnsi="Arial" w:cs="Arial"/>
          <w:sz w:val="24"/>
          <w:szCs w:val="24"/>
        </w:rPr>
        <w:t xml:space="preserve"> recall, as when a young person begins writing a sentence, then struggles to remember all of the words in the sentence; </w:t>
      </w:r>
      <w:r w:rsidRPr="0047490B">
        <w:rPr>
          <w:rFonts w:ascii="Segoe UI Symbol" w:hAnsi="Segoe UI Symbol" w:cs="Segoe UI Symbol"/>
          <w:sz w:val="24"/>
          <w:szCs w:val="24"/>
        </w:rPr>
        <w:t>❯</w:t>
      </w:r>
      <w:r w:rsidRPr="0047490B">
        <w:rPr>
          <w:rFonts w:ascii="Arial" w:hAnsi="Arial" w:cs="Arial"/>
          <w:sz w:val="24"/>
          <w:szCs w:val="24"/>
        </w:rPr>
        <w:t xml:space="preserve">  Failure to follow instructions; </w:t>
      </w:r>
      <w:r w:rsidRPr="0047490B">
        <w:rPr>
          <w:rFonts w:ascii="Segoe UI Symbol" w:hAnsi="Segoe UI Symbol" w:cs="Segoe UI Symbol"/>
          <w:sz w:val="24"/>
          <w:szCs w:val="24"/>
        </w:rPr>
        <w:t>❯</w:t>
      </w:r>
      <w:r w:rsidRPr="0047490B">
        <w:rPr>
          <w:rFonts w:ascii="Arial" w:hAnsi="Arial" w:cs="Arial"/>
          <w:sz w:val="24"/>
          <w:szCs w:val="24"/>
        </w:rPr>
        <w:t xml:space="preserve">  Place-keeping errors, apparent when a young person keeps losing track of either steps completed or steps yet to completed, and either repeats steps needlessly or constantly has to start over; and </w:t>
      </w:r>
      <w:r w:rsidRPr="0047490B">
        <w:rPr>
          <w:rFonts w:ascii="Segoe UI Symbol" w:hAnsi="Segoe UI Symbol" w:cs="Segoe UI Symbol"/>
          <w:sz w:val="24"/>
          <w:szCs w:val="24"/>
        </w:rPr>
        <w:t>❯</w:t>
      </w:r>
      <w:r w:rsidRPr="0047490B">
        <w:rPr>
          <w:rFonts w:ascii="Arial" w:hAnsi="Arial" w:cs="Arial"/>
          <w:sz w:val="24"/>
          <w:szCs w:val="24"/>
        </w:rPr>
        <w:t xml:space="preserve">  Task abandonment, a common consequence of the previous errors. </w:t>
      </w:r>
    </w:p>
    <w:p w14:paraId="0B664DBD" w14:textId="06C7CCD5" w:rsidR="00E8597A" w:rsidRPr="0047490B" w:rsidRDefault="00E8597A" w:rsidP="00E8597A">
      <w:pPr>
        <w:rPr>
          <w:rFonts w:ascii="Arial" w:hAnsi="Arial" w:cs="Arial"/>
          <w:sz w:val="24"/>
          <w:szCs w:val="24"/>
        </w:rPr>
      </w:pPr>
      <w:r w:rsidRPr="00A82EB6">
        <w:rPr>
          <w:rFonts w:ascii="Arial" w:hAnsi="Arial" w:cs="Arial"/>
          <w:b/>
          <w:bCs/>
          <w:sz w:val="24"/>
          <w:szCs w:val="24"/>
        </w:rPr>
        <w:t>STEP 2</w:t>
      </w:r>
      <w:r w:rsidRPr="0047490B">
        <w:rPr>
          <w:rFonts w:ascii="Arial" w:hAnsi="Arial" w:cs="Arial"/>
          <w:sz w:val="24"/>
          <w:szCs w:val="24"/>
        </w:rPr>
        <w:t xml:space="preserve">: Monitor the Young person </w:t>
      </w:r>
      <w:r w:rsidR="0020318B">
        <w:rPr>
          <w:rFonts w:ascii="Arial" w:hAnsi="Arial" w:cs="Arial"/>
          <w:sz w:val="24"/>
          <w:szCs w:val="24"/>
        </w:rPr>
        <w:t>Tutor</w:t>
      </w:r>
      <w:r w:rsidRPr="0047490B">
        <w:rPr>
          <w:rFonts w:ascii="Arial" w:hAnsi="Arial" w:cs="Arial"/>
          <w:sz w:val="24"/>
          <w:szCs w:val="24"/>
        </w:rPr>
        <w:t>s are encouraged to ask the young person to verbalize their steps in completing tasks the young person often struggles to complete. This can provide important information about where the breakdown is occurring and what supports are likely to work best.</w:t>
      </w:r>
    </w:p>
    <w:p w14:paraId="6EC11503" w14:textId="40A8527B" w:rsidR="00E8597A" w:rsidRDefault="00E8597A" w:rsidP="00E8597A">
      <w:pPr>
        <w:rPr>
          <w:rFonts w:ascii="Arial" w:hAnsi="Arial" w:cs="Arial"/>
          <w:sz w:val="24"/>
          <w:szCs w:val="24"/>
        </w:rPr>
      </w:pPr>
      <w:r w:rsidRPr="00A82EB6">
        <w:rPr>
          <w:rFonts w:ascii="Arial" w:hAnsi="Arial" w:cs="Arial"/>
          <w:b/>
          <w:bCs/>
          <w:sz w:val="24"/>
          <w:szCs w:val="24"/>
        </w:rPr>
        <w:t>STEP 3</w:t>
      </w:r>
      <w:r w:rsidRPr="0047490B">
        <w:rPr>
          <w:rFonts w:ascii="Arial" w:hAnsi="Arial" w:cs="Arial"/>
          <w:sz w:val="24"/>
          <w:szCs w:val="24"/>
        </w:rPr>
        <w:t xml:space="preserve">: Evaluate the Working Demands of Learning Activities Learning tasks likely to exceed a young person’s working memory capacity are identiﬁed and altered so they can be completed successfully. Three features of learning tasks are assessed closely: </w:t>
      </w:r>
      <w:r w:rsidR="00522F9C" w:rsidRPr="0047490B">
        <w:rPr>
          <w:rFonts w:ascii="Segoe UI Symbol" w:hAnsi="Segoe UI Symbol" w:cs="Segoe UI Symbol"/>
          <w:sz w:val="24"/>
          <w:szCs w:val="24"/>
        </w:rPr>
        <w:t>❯</w:t>
      </w:r>
      <w:r w:rsidR="00522F9C" w:rsidRPr="0047490B">
        <w:rPr>
          <w:rFonts w:ascii="Arial" w:hAnsi="Arial" w:cs="Arial"/>
          <w:sz w:val="24"/>
          <w:szCs w:val="24"/>
        </w:rPr>
        <w:t xml:space="preserve"> Length</w:t>
      </w:r>
      <w:r w:rsidRPr="0047490B">
        <w:rPr>
          <w:rFonts w:ascii="Arial" w:hAnsi="Arial" w:cs="Arial"/>
          <w:sz w:val="24"/>
          <w:szCs w:val="24"/>
        </w:rPr>
        <w:t xml:space="preserve">. In the absence of supports, the longer the task and the more steps necessary for its successful completion, the less likely a young person with poor working memory </w:t>
      </w:r>
      <w:r w:rsidRPr="0047490B">
        <w:rPr>
          <w:rFonts w:ascii="Arial" w:hAnsi="Arial" w:cs="Arial"/>
          <w:sz w:val="24"/>
          <w:szCs w:val="24"/>
        </w:rPr>
        <w:lastRenderedPageBreak/>
        <w:t xml:space="preserve">will be able to complete it successfully. </w:t>
      </w:r>
      <w:r w:rsidRPr="0047490B">
        <w:rPr>
          <w:rFonts w:ascii="Segoe UI Symbol" w:hAnsi="Segoe UI Symbol" w:cs="Segoe UI Symbol"/>
          <w:sz w:val="24"/>
          <w:szCs w:val="24"/>
        </w:rPr>
        <w:t>❯</w:t>
      </w:r>
      <w:r w:rsidRPr="0047490B">
        <w:rPr>
          <w:rFonts w:ascii="Arial" w:hAnsi="Arial" w:cs="Arial"/>
          <w:sz w:val="24"/>
          <w:szCs w:val="24"/>
        </w:rPr>
        <w:t xml:space="preserve">  Unfamiliar or non-meaningful content. When having to hold unfamiliar or non-meaningful information in mind, the young person </w:t>
      </w:r>
      <w:proofErr w:type="gramStart"/>
      <w:r w:rsidRPr="0047490B">
        <w:rPr>
          <w:rFonts w:ascii="Arial" w:hAnsi="Arial" w:cs="Arial"/>
          <w:sz w:val="24"/>
          <w:szCs w:val="24"/>
        </w:rPr>
        <w:t>can’t</w:t>
      </w:r>
      <w:proofErr w:type="gramEnd"/>
      <w:r w:rsidRPr="0047490B">
        <w:rPr>
          <w:rFonts w:ascii="Arial" w:hAnsi="Arial" w:cs="Arial"/>
          <w:sz w:val="24"/>
          <w:szCs w:val="24"/>
        </w:rPr>
        <w:t xml:space="preserve"> draw upon previous knowledge as a tool to support working memory. Familiar or meaningful information is much easier to temporarily keep in our mental workspace. </w:t>
      </w:r>
      <w:r w:rsidRPr="0047490B">
        <w:rPr>
          <w:rFonts w:ascii="Segoe UI Symbol" w:hAnsi="Segoe UI Symbol" w:cs="Segoe UI Symbol"/>
          <w:sz w:val="24"/>
          <w:szCs w:val="24"/>
        </w:rPr>
        <w:t>❯</w:t>
      </w:r>
      <w:r w:rsidRPr="0047490B">
        <w:rPr>
          <w:rFonts w:ascii="Arial" w:hAnsi="Arial" w:cs="Arial"/>
          <w:sz w:val="24"/>
          <w:szCs w:val="24"/>
        </w:rPr>
        <w:t xml:space="preserve">  A demanding mental processing activity. Whenever a young person is asked to perform a challenging mental activity while simultaneously holding on to information, working memory capacity becomes an issue.</w:t>
      </w:r>
    </w:p>
    <w:p w14:paraId="00500DA1" w14:textId="67D09190" w:rsidR="00E8597A" w:rsidRPr="0047490B" w:rsidRDefault="00E8597A" w:rsidP="00E8597A">
      <w:pPr>
        <w:rPr>
          <w:rFonts w:ascii="Arial" w:hAnsi="Arial" w:cs="Arial"/>
          <w:sz w:val="24"/>
          <w:szCs w:val="24"/>
        </w:rPr>
      </w:pPr>
      <w:r w:rsidRPr="00A82EB6">
        <w:rPr>
          <w:rFonts w:ascii="Arial" w:hAnsi="Arial" w:cs="Arial"/>
          <w:b/>
          <w:bCs/>
          <w:sz w:val="24"/>
          <w:szCs w:val="24"/>
        </w:rPr>
        <w:t>STEP 4:</w:t>
      </w:r>
      <w:r w:rsidRPr="0047490B">
        <w:rPr>
          <w:rFonts w:ascii="Arial" w:hAnsi="Arial" w:cs="Arial"/>
          <w:sz w:val="24"/>
          <w:szCs w:val="24"/>
        </w:rPr>
        <w:t xml:space="preserve"> Reduce Working Memory Load The opportunity to repeat a task several times provides a sense of familiarity with the steps necessary to complete the task successfully. For some young person, the task may have to be adapted so that it </w:t>
      </w:r>
      <w:proofErr w:type="gramStart"/>
      <w:r w:rsidRPr="0047490B">
        <w:rPr>
          <w:rFonts w:ascii="Arial" w:hAnsi="Arial" w:cs="Arial"/>
          <w:sz w:val="24"/>
          <w:szCs w:val="24"/>
        </w:rPr>
        <w:t>doesn’t</w:t>
      </w:r>
      <w:proofErr w:type="gramEnd"/>
      <w:r w:rsidRPr="0047490B">
        <w:rPr>
          <w:rFonts w:ascii="Arial" w:hAnsi="Arial" w:cs="Arial"/>
          <w:sz w:val="24"/>
          <w:szCs w:val="24"/>
        </w:rPr>
        <w:t xml:space="preserve"> exceed working memory capacity. Learning tasks can be adapted several different ways: by reducing the amount of the material, by increasing the meaningfulness of the material, by simplifying the amount of mental processing, and by restructuring complex tasks. </w:t>
      </w:r>
    </w:p>
    <w:p w14:paraId="1A277E95" w14:textId="2DFA0151" w:rsidR="00E8597A" w:rsidRPr="0047490B" w:rsidRDefault="00E8597A" w:rsidP="00E8597A">
      <w:pPr>
        <w:rPr>
          <w:rFonts w:ascii="Arial" w:hAnsi="Arial" w:cs="Arial"/>
          <w:sz w:val="24"/>
          <w:szCs w:val="24"/>
        </w:rPr>
      </w:pPr>
      <w:r w:rsidRPr="00A82EB6">
        <w:rPr>
          <w:rFonts w:ascii="Arial" w:hAnsi="Arial" w:cs="Arial"/>
          <w:b/>
          <w:bCs/>
          <w:sz w:val="24"/>
          <w:szCs w:val="24"/>
        </w:rPr>
        <w:t>STEP 5:</w:t>
      </w:r>
      <w:r w:rsidRPr="0047490B">
        <w:rPr>
          <w:rFonts w:ascii="Arial" w:hAnsi="Arial" w:cs="Arial"/>
          <w:sz w:val="24"/>
          <w:szCs w:val="24"/>
        </w:rPr>
        <w:t xml:space="preserve"> Be Prepared to Repeat Young person with poor working memory beneﬁt from having information repeated to them, </w:t>
      </w:r>
      <w:r w:rsidR="00F52C8A" w:rsidRPr="0047490B">
        <w:rPr>
          <w:rFonts w:ascii="Arial" w:hAnsi="Arial" w:cs="Arial"/>
          <w:sz w:val="24"/>
          <w:szCs w:val="24"/>
        </w:rPr>
        <w:t>and</w:t>
      </w:r>
      <w:r w:rsidRPr="0047490B">
        <w:rPr>
          <w:rFonts w:ascii="Arial" w:hAnsi="Arial" w:cs="Arial"/>
          <w:sz w:val="24"/>
          <w:szCs w:val="24"/>
        </w:rPr>
        <w:t xml:space="preserve"> beneﬁt from visual reminders of the steps needed to complete a task successfully. Sometimes an understanding classmate who sits alongside the struggling learner can also </w:t>
      </w:r>
      <w:r w:rsidR="00F52C8A" w:rsidRPr="0047490B">
        <w:rPr>
          <w:rFonts w:ascii="Arial" w:hAnsi="Arial" w:cs="Arial"/>
          <w:sz w:val="24"/>
          <w:szCs w:val="24"/>
        </w:rPr>
        <w:t>help</w:t>
      </w:r>
      <w:r w:rsidRPr="0047490B">
        <w:rPr>
          <w:rFonts w:ascii="Arial" w:hAnsi="Arial" w:cs="Arial"/>
          <w:sz w:val="24"/>
          <w:szCs w:val="24"/>
        </w:rPr>
        <w:t>.</w:t>
      </w:r>
    </w:p>
    <w:p w14:paraId="782FCA3B" w14:textId="0524F8DC" w:rsidR="00E8597A" w:rsidRPr="0047490B" w:rsidRDefault="00E8597A" w:rsidP="00E8597A">
      <w:pPr>
        <w:rPr>
          <w:rFonts w:ascii="Arial" w:hAnsi="Arial" w:cs="Arial"/>
          <w:sz w:val="24"/>
          <w:szCs w:val="24"/>
        </w:rPr>
      </w:pPr>
      <w:r w:rsidRPr="00A82EB6">
        <w:rPr>
          <w:rFonts w:ascii="Arial" w:hAnsi="Arial" w:cs="Arial"/>
          <w:b/>
          <w:bCs/>
          <w:sz w:val="24"/>
          <w:szCs w:val="24"/>
        </w:rPr>
        <w:t>STEP 6</w:t>
      </w:r>
      <w:r w:rsidRPr="0047490B">
        <w:rPr>
          <w:rFonts w:ascii="Arial" w:hAnsi="Arial" w:cs="Arial"/>
          <w:sz w:val="24"/>
          <w:szCs w:val="24"/>
        </w:rPr>
        <w:t>: Encourage the Use of Memory Aids External memory aids can level the academic playing ﬁeld for young person with poor working memory. Memory aids might include visual posters of multiplication tables, visual posters of the correct spelling of commonly used words, and visual posters of academic task directions. Computer software programs can also serve as memory aids, along with a host of other audio and visual technologies.</w:t>
      </w:r>
    </w:p>
    <w:p w14:paraId="5C6E392B" w14:textId="13A9B56A" w:rsidR="00E8597A" w:rsidRPr="0047490B" w:rsidRDefault="00E8597A" w:rsidP="00E8597A">
      <w:pPr>
        <w:rPr>
          <w:rFonts w:ascii="Arial" w:hAnsi="Arial" w:cs="Arial"/>
          <w:sz w:val="24"/>
          <w:szCs w:val="24"/>
        </w:rPr>
      </w:pPr>
      <w:r w:rsidRPr="00A82EB6">
        <w:rPr>
          <w:rFonts w:ascii="Arial" w:hAnsi="Arial" w:cs="Arial"/>
          <w:b/>
          <w:bCs/>
          <w:sz w:val="24"/>
          <w:szCs w:val="24"/>
        </w:rPr>
        <w:t>STEP 7</w:t>
      </w:r>
      <w:r w:rsidRPr="0047490B">
        <w:rPr>
          <w:rFonts w:ascii="Arial" w:hAnsi="Arial" w:cs="Arial"/>
          <w:sz w:val="24"/>
          <w:szCs w:val="24"/>
        </w:rPr>
        <w:t xml:space="preserve">: Develop the Young person’s Use of Strategies for Supporting Memory With training and practice young person can learn to master memory, organizational, and other strategies that will serve to make them more independent learners </w:t>
      </w:r>
      <w:proofErr w:type="gramStart"/>
      <w:r w:rsidRPr="0047490B">
        <w:rPr>
          <w:rFonts w:ascii="Arial" w:hAnsi="Arial" w:cs="Arial"/>
          <w:sz w:val="24"/>
          <w:szCs w:val="24"/>
        </w:rPr>
        <w:t>and also</w:t>
      </w:r>
      <w:proofErr w:type="gramEnd"/>
      <w:r w:rsidRPr="0047490B">
        <w:rPr>
          <w:rFonts w:ascii="Arial" w:hAnsi="Arial" w:cs="Arial"/>
          <w:sz w:val="24"/>
          <w:szCs w:val="24"/>
        </w:rPr>
        <w:t xml:space="preserve"> help to level their academic playing ﬁeld. Young person </w:t>
      </w:r>
      <w:r w:rsidR="00522F9C" w:rsidRPr="0047490B">
        <w:rPr>
          <w:rFonts w:ascii="Arial" w:hAnsi="Arial" w:cs="Arial"/>
          <w:sz w:val="24"/>
          <w:szCs w:val="24"/>
        </w:rPr>
        <w:t>is</w:t>
      </w:r>
      <w:r w:rsidRPr="0047490B">
        <w:rPr>
          <w:rFonts w:ascii="Arial" w:hAnsi="Arial" w:cs="Arial"/>
          <w:sz w:val="24"/>
          <w:szCs w:val="24"/>
        </w:rPr>
        <w:t xml:space="preserve"> also coached on how use their </w:t>
      </w:r>
      <w:r w:rsidR="00F52C8A" w:rsidRPr="0047490B">
        <w:rPr>
          <w:rFonts w:ascii="Arial" w:hAnsi="Arial" w:cs="Arial"/>
          <w:sz w:val="24"/>
          <w:szCs w:val="24"/>
        </w:rPr>
        <w:t>strengths</w:t>
      </w:r>
      <w:r w:rsidRPr="0047490B">
        <w:rPr>
          <w:rFonts w:ascii="Arial" w:hAnsi="Arial" w:cs="Arial"/>
          <w:sz w:val="24"/>
          <w:szCs w:val="24"/>
        </w:rPr>
        <w:t xml:space="preserve"> to compensate for their weaknesses, as is the case when a young person with strong visual spatial skills uses these strengths to recall information not easily retained auditorily, or vice versa. </w:t>
      </w:r>
      <w:proofErr w:type="gramStart"/>
      <w:r w:rsidRPr="0047490B">
        <w:rPr>
          <w:rFonts w:ascii="Arial" w:hAnsi="Arial" w:cs="Arial"/>
          <w:sz w:val="24"/>
          <w:szCs w:val="24"/>
        </w:rPr>
        <w:t>It’s</w:t>
      </w:r>
      <w:proofErr w:type="gramEnd"/>
      <w:r w:rsidRPr="0047490B">
        <w:rPr>
          <w:rFonts w:ascii="Arial" w:hAnsi="Arial" w:cs="Arial"/>
          <w:sz w:val="24"/>
          <w:szCs w:val="24"/>
        </w:rPr>
        <w:t xml:space="preserve"> also important that young </w:t>
      </w:r>
      <w:r w:rsidR="002754CC" w:rsidRPr="0047490B">
        <w:rPr>
          <w:rFonts w:ascii="Arial" w:hAnsi="Arial" w:cs="Arial"/>
          <w:sz w:val="24"/>
          <w:szCs w:val="24"/>
        </w:rPr>
        <w:t>person</w:t>
      </w:r>
      <w:r w:rsidRPr="0047490B">
        <w:rPr>
          <w:rFonts w:ascii="Arial" w:hAnsi="Arial" w:cs="Arial"/>
          <w:sz w:val="24"/>
          <w:szCs w:val="24"/>
        </w:rPr>
        <w:t xml:space="preserve"> learn to advocate for themselves, which includes asking for help when needed. </w:t>
      </w:r>
    </w:p>
    <w:p w14:paraId="366173F2" w14:textId="3EE2E823" w:rsidR="00E51D75" w:rsidRPr="00E51D75" w:rsidRDefault="00912B83" w:rsidP="00E51D75">
      <w:pPr>
        <w:spacing w:after="60" w:line="240" w:lineRule="auto"/>
        <w:rPr>
          <w:rFonts w:ascii="Arial" w:eastAsia="Times New Roman" w:hAnsi="Arial" w:cs="Arial"/>
          <w:b/>
          <w:bCs/>
          <w:color w:val="222222"/>
          <w:sz w:val="24"/>
          <w:szCs w:val="24"/>
        </w:rPr>
      </w:pPr>
      <w:r>
        <w:rPr>
          <w:rFonts w:ascii="Arial" w:eastAsia="Times New Roman" w:hAnsi="Arial" w:cs="Arial"/>
          <w:b/>
          <w:bCs/>
          <w:color w:val="222222"/>
          <w:sz w:val="24"/>
          <w:szCs w:val="24"/>
        </w:rPr>
        <w:t xml:space="preserve">What we can do to help </w:t>
      </w:r>
    </w:p>
    <w:p w14:paraId="53A9D7CA" w14:textId="059AF784" w:rsidR="00E51D75" w:rsidRPr="00E51D75" w:rsidRDefault="00E51D75" w:rsidP="00E51D75">
      <w:pPr>
        <w:spacing w:after="60" w:line="240" w:lineRule="auto"/>
        <w:rPr>
          <w:rFonts w:ascii="Arial" w:eastAsia="Times New Roman" w:hAnsi="Arial" w:cs="Arial"/>
          <w:color w:val="222222"/>
          <w:sz w:val="24"/>
          <w:szCs w:val="24"/>
        </w:rPr>
      </w:pPr>
      <w:r w:rsidRPr="00E51D75">
        <w:rPr>
          <w:rFonts w:ascii="Arial" w:eastAsia="Times New Roman" w:hAnsi="Arial" w:cs="Arial"/>
          <w:color w:val="222222"/>
          <w:sz w:val="24"/>
          <w:szCs w:val="24"/>
        </w:rPr>
        <w:t>•Reduce elements that can interfere with working memory.</w:t>
      </w:r>
    </w:p>
    <w:p w14:paraId="35C84829" w14:textId="251637EE" w:rsidR="00E51D75" w:rsidRPr="00E51D75" w:rsidRDefault="00E51D75" w:rsidP="00E51D75">
      <w:pPr>
        <w:spacing w:after="60" w:line="240" w:lineRule="auto"/>
        <w:rPr>
          <w:rFonts w:ascii="Arial" w:eastAsia="Times New Roman" w:hAnsi="Arial" w:cs="Arial"/>
          <w:color w:val="222222"/>
          <w:sz w:val="24"/>
          <w:szCs w:val="24"/>
        </w:rPr>
      </w:pPr>
      <w:r w:rsidRPr="00E51D75">
        <w:rPr>
          <w:rFonts w:ascii="Arial" w:eastAsia="Times New Roman" w:hAnsi="Arial" w:cs="Arial"/>
          <w:color w:val="222222"/>
          <w:sz w:val="24"/>
          <w:szCs w:val="24"/>
        </w:rPr>
        <w:t>•Repeat information and make connections to other concepts.</w:t>
      </w:r>
    </w:p>
    <w:p w14:paraId="5F851653" w14:textId="606C690B" w:rsidR="00E51D75" w:rsidRPr="00E51D75" w:rsidRDefault="00E51D75" w:rsidP="00E51D75">
      <w:pPr>
        <w:spacing w:after="60" w:line="240" w:lineRule="auto"/>
        <w:rPr>
          <w:rFonts w:ascii="Arial" w:eastAsia="Times New Roman" w:hAnsi="Arial" w:cs="Arial"/>
          <w:color w:val="222222"/>
          <w:sz w:val="24"/>
          <w:szCs w:val="24"/>
        </w:rPr>
      </w:pPr>
      <w:r w:rsidRPr="00E51D75">
        <w:rPr>
          <w:rFonts w:ascii="Arial" w:eastAsia="Times New Roman" w:hAnsi="Arial" w:cs="Arial"/>
          <w:color w:val="222222"/>
          <w:sz w:val="24"/>
          <w:szCs w:val="24"/>
        </w:rPr>
        <w:t>•Present concepts in a variety of different ways, using visual aids that allow encoding.</w:t>
      </w:r>
    </w:p>
    <w:p w14:paraId="0FB6484B" w14:textId="3A06C50E" w:rsidR="00E51D75" w:rsidRPr="00E51D75" w:rsidRDefault="00E51D75" w:rsidP="00E51D75">
      <w:pPr>
        <w:spacing w:after="60" w:line="240" w:lineRule="auto"/>
        <w:rPr>
          <w:rFonts w:ascii="Arial" w:eastAsia="Times New Roman" w:hAnsi="Arial" w:cs="Arial"/>
          <w:color w:val="222222"/>
          <w:sz w:val="24"/>
          <w:szCs w:val="24"/>
        </w:rPr>
      </w:pPr>
      <w:r w:rsidRPr="00E51D75">
        <w:rPr>
          <w:rFonts w:ascii="Arial" w:eastAsia="Times New Roman" w:hAnsi="Arial" w:cs="Arial"/>
          <w:color w:val="222222"/>
          <w:sz w:val="24"/>
          <w:szCs w:val="24"/>
        </w:rPr>
        <w:t>•Break the information into smaller instructional units; reduce the volume of work (quality vs quantity).</w:t>
      </w:r>
    </w:p>
    <w:p w14:paraId="5F002C6D" w14:textId="528732C6" w:rsidR="00E51D75" w:rsidRPr="00E51D75" w:rsidRDefault="00E51D75" w:rsidP="00E51D75">
      <w:pPr>
        <w:spacing w:after="60" w:line="240" w:lineRule="auto"/>
        <w:rPr>
          <w:rFonts w:ascii="Arial" w:eastAsia="Times New Roman" w:hAnsi="Arial" w:cs="Arial"/>
          <w:color w:val="222222"/>
          <w:sz w:val="24"/>
          <w:szCs w:val="24"/>
        </w:rPr>
      </w:pPr>
      <w:r w:rsidRPr="00E51D75">
        <w:rPr>
          <w:rFonts w:ascii="Arial" w:eastAsia="Times New Roman" w:hAnsi="Arial" w:cs="Arial"/>
          <w:color w:val="222222"/>
          <w:sz w:val="24"/>
          <w:szCs w:val="24"/>
        </w:rPr>
        <w:t xml:space="preserve">•Provide memory aids and visual supports, including graphic </w:t>
      </w:r>
      <w:proofErr w:type="spellStart"/>
      <w:r w:rsidRPr="00E51D75">
        <w:rPr>
          <w:rFonts w:ascii="Arial" w:eastAsia="Times New Roman" w:hAnsi="Arial" w:cs="Arial"/>
          <w:color w:val="222222"/>
          <w:sz w:val="24"/>
          <w:szCs w:val="24"/>
        </w:rPr>
        <w:t>organisers</w:t>
      </w:r>
      <w:proofErr w:type="spellEnd"/>
      <w:r w:rsidRPr="00E51D75">
        <w:rPr>
          <w:rFonts w:ascii="Arial" w:eastAsia="Times New Roman" w:hAnsi="Arial" w:cs="Arial"/>
          <w:color w:val="222222"/>
          <w:sz w:val="24"/>
          <w:szCs w:val="24"/>
        </w:rPr>
        <w:t>.</w:t>
      </w:r>
    </w:p>
    <w:p w14:paraId="24B540DE" w14:textId="27B3AAAD" w:rsidR="00E51D75" w:rsidRPr="00E51D75" w:rsidRDefault="00E51D75" w:rsidP="00E51D75">
      <w:pPr>
        <w:spacing w:after="60" w:line="240" w:lineRule="auto"/>
        <w:rPr>
          <w:rFonts w:ascii="Arial" w:eastAsia="Times New Roman" w:hAnsi="Arial" w:cs="Arial"/>
          <w:color w:val="222222"/>
          <w:sz w:val="24"/>
          <w:szCs w:val="24"/>
        </w:rPr>
      </w:pPr>
      <w:r w:rsidRPr="00E51D75">
        <w:rPr>
          <w:rFonts w:ascii="Arial" w:eastAsia="Times New Roman" w:hAnsi="Arial" w:cs="Arial"/>
          <w:color w:val="222222"/>
          <w:sz w:val="24"/>
          <w:szCs w:val="24"/>
        </w:rPr>
        <w:lastRenderedPageBreak/>
        <w:t>•Monitor the learner’s work to head off delays.</w:t>
      </w:r>
    </w:p>
    <w:p w14:paraId="5886545F" w14:textId="32A77309" w:rsidR="00E51D75" w:rsidRPr="00E51D75" w:rsidRDefault="00E51D75" w:rsidP="00E51D75">
      <w:pPr>
        <w:spacing w:after="60" w:line="240" w:lineRule="auto"/>
        <w:rPr>
          <w:rFonts w:ascii="Arial" w:eastAsia="Times New Roman" w:hAnsi="Arial" w:cs="Arial"/>
          <w:color w:val="222222"/>
          <w:sz w:val="24"/>
          <w:szCs w:val="24"/>
        </w:rPr>
      </w:pPr>
      <w:r w:rsidRPr="00E51D75">
        <w:rPr>
          <w:rFonts w:ascii="Arial" w:eastAsia="Times New Roman" w:hAnsi="Arial" w:cs="Arial"/>
          <w:color w:val="222222"/>
          <w:sz w:val="24"/>
          <w:szCs w:val="24"/>
        </w:rPr>
        <w:t>•Reduce the number of exercises; focus on the most important ones.</w:t>
      </w:r>
    </w:p>
    <w:p w14:paraId="345FA48B" w14:textId="5CF4DEFC" w:rsidR="00E51D75" w:rsidRPr="00E51D75" w:rsidRDefault="00E51D75" w:rsidP="00E51D75">
      <w:pPr>
        <w:spacing w:after="60" w:line="240" w:lineRule="auto"/>
        <w:rPr>
          <w:rFonts w:ascii="Arial" w:eastAsia="Times New Roman" w:hAnsi="Arial" w:cs="Arial"/>
          <w:color w:val="222222"/>
          <w:sz w:val="24"/>
          <w:szCs w:val="24"/>
        </w:rPr>
      </w:pPr>
      <w:r w:rsidRPr="00E51D75">
        <w:rPr>
          <w:rFonts w:ascii="Arial" w:eastAsia="Times New Roman" w:hAnsi="Arial" w:cs="Arial"/>
          <w:color w:val="222222"/>
          <w:sz w:val="24"/>
          <w:szCs w:val="24"/>
        </w:rPr>
        <w:t>•Activate the learner’s previous knowledge and do frequent reviews.</w:t>
      </w:r>
    </w:p>
    <w:p w14:paraId="54382EC7" w14:textId="391B44A9" w:rsidR="00E51D75" w:rsidRPr="00E51D75" w:rsidRDefault="00E51D75" w:rsidP="00E51D75">
      <w:pPr>
        <w:spacing w:after="60" w:line="240" w:lineRule="auto"/>
        <w:rPr>
          <w:rFonts w:ascii="Arial" w:eastAsia="Times New Roman" w:hAnsi="Arial" w:cs="Arial"/>
          <w:color w:val="222222"/>
          <w:sz w:val="24"/>
          <w:szCs w:val="24"/>
        </w:rPr>
      </w:pPr>
      <w:r w:rsidRPr="00E51D75">
        <w:rPr>
          <w:rFonts w:ascii="Arial" w:eastAsia="Times New Roman" w:hAnsi="Arial" w:cs="Arial"/>
          <w:color w:val="222222"/>
          <w:sz w:val="24"/>
          <w:szCs w:val="24"/>
        </w:rPr>
        <w:t>•Play visual and auditory memory games.</w:t>
      </w:r>
    </w:p>
    <w:p w14:paraId="0A6770AC" w14:textId="6625DC70" w:rsidR="00E51D75" w:rsidRPr="00E51D75" w:rsidRDefault="00E51D75" w:rsidP="00E51D75">
      <w:pPr>
        <w:spacing w:after="60" w:line="240" w:lineRule="auto"/>
        <w:rPr>
          <w:rFonts w:ascii="Arial" w:eastAsia="Times New Roman" w:hAnsi="Arial" w:cs="Arial"/>
          <w:color w:val="222222"/>
          <w:sz w:val="24"/>
          <w:szCs w:val="24"/>
        </w:rPr>
      </w:pPr>
      <w:r w:rsidRPr="00E51D75">
        <w:rPr>
          <w:rFonts w:ascii="Arial" w:eastAsia="Times New Roman" w:hAnsi="Arial" w:cs="Arial"/>
          <w:color w:val="222222"/>
          <w:sz w:val="24"/>
          <w:szCs w:val="24"/>
        </w:rPr>
        <w:t>•Present concepts in a variety of forms, using visual supports.</w:t>
      </w:r>
    </w:p>
    <w:p w14:paraId="3D5A2AEF" w14:textId="558694BF" w:rsidR="00E51D75" w:rsidRPr="00E51D75" w:rsidRDefault="00E51D75" w:rsidP="00E51D75">
      <w:pPr>
        <w:spacing w:after="60" w:line="240" w:lineRule="auto"/>
        <w:rPr>
          <w:rFonts w:ascii="Arial" w:eastAsia="Times New Roman" w:hAnsi="Arial" w:cs="Arial"/>
          <w:color w:val="222222"/>
          <w:sz w:val="24"/>
          <w:szCs w:val="24"/>
        </w:rPr>
      </w:pPr>
      <w:r w:rsidRPr="00E51D75">
        <w:rPr>
          <w:rFonts w:ascii="Arial" w:eastAsia="Times New Roman" w:hAnsi="Arial" w:cs="Arial"/>
          <w:color w:val="222222"/>
          <w:sz w:val="24"/>
          <w:szCs w:val="24"/>
        </w:rPr>
        <w:t>•Allow the learner to use reference tools (posters, dictionaries, lists of procedures).</w:t>
      </w:r>
    </w:p>
    <w:p w14:paraId="472DF25C" w14:textId="0E4174CC" w:rsidR="00E51D75" w:rsidRPr="00E51D75" w:rsidRDefault="00E51D75" w:rsidP="00E51D75">
      <w:pPr>
        <w:spacing w:after="60" w:line="240" w:lineRule="auto"/>
        <w:rPr>
          <w:rFonts w:ascii="Arial" w:eastAsia="Times New Roman" w:hAnsi="Arial" w:cs="Arial"/>
          <w:color w:val="222222"/>
          <w:sz w:val="24"/>
          <w:szCs w:val="24"/>
        </w:rPr>
      </w:pPr>
      <w:r w:rsidRPr="00E51D75">
        <w:rPr>
          <w:rFonts w:ascii="Arial" w:eastAsia="Times New Roman" w:hAnsi="Arial" w:cs="Arial"/>
          <w:color w:val="222222"/>
          <w:sz w:val="24"/>
          <w:szCs w:val="24"/>
        </w:rPr>
        <w:t>•Activate the learner’s previous knowledge.</w:t>
      </w:r>
    </w:p>
    <w:p w14:paraId="48B77D9A" w14:textId="002A7D12" w:rsidR="00E51D75" w:rsidRPr="00E51D75" w:rsidRDefault="00E51D75" w:rsidP="00E51D75">
      <w:pPr>
        <w:spacing w:after="60" w:line="240" w:lineRule="auto"/>
        <w:rPr>
          <w:rFonts w:ascii="Arial" w:eastAsia="Times New Roman" w:hAnsi="Arial" w:cs="Arial"/>
          <w:color w:val="222222"/>
          <w:sz w:val="24"/>
          <w:szCs w:val="24"/>
        </w:rPr>
      </w:pPr>
      <w:r w:rsidRPr="00E51D75">
        <w:rPr>
          <w:rFonts w:ascii="Arial" w:eastAsia="Times New Roman" w:hAnsi="Arial" w:cs="Arial"/>
          <w:color w:val="222222"/>
          <w:sz w:val="24"/>
          <w:szCs w:val="24"/>
        </w:rPr>
        <w:t>•Present concepts in a variety of forms, using visual aids conducive to coding and correlating.</w:t>
      </w:r>
    </w:p>
    <w:p w14:paraId="425A500A" w14:textId="790CCF89" w:rsidR="00E51D75" w:rsidRPr="00E51D75" w:rsidRDefault="00E51D75" w:rsidP="00E51D75">
      <w:pPr>
        <w:spacing w:after="60" w:line="240" w:lineRule="auto"/>
        <w:rPr>
          <w:rFonts w:ascii="Arial" w:eastAsia="Times New Roman" w:hAnsi="Arial" w:cs="Arial"/>
          <w:color w:val="222222"/>
          <w:sz w:val="24"/>
          <w:szCs w:val="24"/>
        </w:rPr>
      </w:pPr>
      <w:r w:rsidRPr="00E51D75">
        <w:rPr>
          <w:rFonts w:ascii="Arial" w:eastAsia="Times New Roman" w:hAnsi="Arial" w:cs="Arial"/>
          <w:color w:val="222222"/>
          <w:sz w:val="24"/>
          <w:szCs w:val="24"/>
        </w:rPr>
        <w:t>•Reword instructions, using short sentences.</w:t>
      </w:r>
    </w:p>
    <w:p w14:paraId="1DBD7A55" w14:textId="7B82BD38" w:rsidR="00E51D75" w:rsidRPr="00E51D75" w:rsidRDefault="00E51D75" w:rsidP="00E51D75">
      <w:pPr>
        <w:spacing w:after="60" w:line="240" w:lineRule="auto"/>
        <w:rPr>
          <w:rFonts w:ascii="Arial" w:eastAsia="Times New Roman" w:hAnsi="Arial" w:cs="Arial"/>
          <w:color w:val="222222"/>
          <w:sz w:val="24"/>
          <w:szCs w:val="24"/>
        </w:rPr>
      </w:pPr>
      <w:r w:rsidRPr="00E51D75">
        <w:rPr>
          <w:rFonts w:ascii="Arial" w:eastAsia="Times New Roman" w:hAnsi="Arial" w:cs="Arial"/>
          <w:color w:val="222222"/>
          <w:sz w:val="24"/>
          <w:szCs w:val="24"/>
        </w:rPr>
        <w:t>•Ask the learner to reflect what s/he has just heard; fill in any blanks.</w:t>
      </w:r>
    </w:p>
    <w:p w14:paraId="090ADB89" w14:textId="61A1FEB5" w:rsidR="00E51D75" w:rsidRPr="00E51D75" w:rsidRDefault="00E51D75" w:rsidP="00E51D75">
      <w:pPr>
        <w:spacing w:after="60" w:line="240" w:lineRule="auto"/>
        <w:rPr>
          <w:rFonts w:ascii="Arial" w:eastAsia="Times New Roman" w:hAnsi="Arial" w:cs="Arial"/>
          <w:color w:val="222222"/>
          <w:sz w:val="24"/>
          <w:szCs w:val="24"/>
        </w:rPr>
      </w:pPr>
      <w:r w:rsidRPr="00E51D75">
        <w:rPr>
          <w:rFonts w:ascii="Arial" w:eastAsia="Times New Roman" w:hAnsi="Arial" w:cs="Arial"/>
          <w:color w:val="222222"/>
          <w:sz w:val="24"/>
          <w:szCs w:val="24"/>
        </w:rPr>
        <w:t>•Allow periods of time for review.</w:t>
      </w:r>
    </w:p>
    <w:p w14:paraId="0094C348" w14:textId="1EB55F37" w:rsidR="00E51D75" w:rsidRPr="00E51D75" w:rsidRDefault="00E51D75" w:rsidP="00E51D75">
      <w:pPr>
        <w:spacing w:after="60" w:line="240" w:lineRule="auto"/>
        <w:rPr>
          <w:rFonts w:ascii="Arial" w:eastAsia="Times New Roman" w:hAnsi="Arial" w:cs="Arial"/>
          <w:color w:val="222222"/>
          <w:sz w:val="24"/>
          <w:szCs w:val="24"/>
        </w:rPr>
      </w:pPr>
      <w:r w:rsidRPr="00E51D75">
        <w:rPr>
          <w:rFonts w:ascii="Arial" w:eastAsia="Times New Roman" w:hAnsi="Arial" w:cs="Arial"/>
          <w:color w:val="222222"/>
          <w:sz w:val="24"/>
          <w:szCs w:val="24"/>
        </w:rPr>
        <w:t>•Provide memory aids and visual supports (posters, dictionaries, lists of procedures).</w:t>
      </w:r>
    </w:p>
    <w:p w14:paraId="66145095" w14:textId="2F128551" w:rsidR="00E51D75" w:rsidRPr="00E51D75" w:rsidRDefault="00E51D75" w:rsidP="00E51D75">
      <w:pPr>
        <w:spacing w:after="60" w:line="240" w:lineRule="auto"/>
        <w:rPr>
          <w:rFonts w:ascii="Arial" w:eastAsia="Times New Roman" w:hAnsi="Arial" w:cs="Arial"/>
          <w:color w:val="222222"/>
          <w:sz w:val="24"/>
          <w:szCs w:val="24"/>
        </w:rPr>
      </w:pPr>
      <w:r w:rsidRPr="00E51D75">
        <w:rPr>
          <w:rFonts w:ascii="Arial" w:eastAsia="Times New Roman" w:hAnsi="Arial" w:cs="Arial"/>
          <w:color w:val="222222"/>
          <w:sz w:val="24"/>
          <w:szCs w:val="24"/>
        </w:rPr>
        <w:t>•Present concepts in a variety of ways.</w:t>
      </w:r>
    </w:p>
    <w:p w14:paraId="34646382" w14:textId="74914113" w:rsidR="00E51D75" w:rsidRPr="00E51D75" w:rsidRDefault="00E51D75" w:rsidP="00E51D75">
      <w:pPr>
        <w:spacing w:after="60" w:line="240" w:lineRule="auto"/>
        <w:rPr>
          <w:rFonts w:ascii="Arial" w:eastAsia="Times New Roman" w:hAnsi="Arial" w:cs="Arial"/>
          <w:color w:val="222222"/>
          <w:sz w:val="24"/>
          <w:szCs w:val="24"/>
        </w:rPr>
      </w:pPr>
      <w:r w:rsidRPr="00E51D75">
        <w:rPr>
          <w:rFonts w:ascii="Arial" w:eastAsia="Times New Roman" w:hAnsi="Arial" w:cs="Arial"/>
          <w:color w:val="222222"/>
          <w:sz w:val="24"/>
          <w:szCs w:val="24"/>
        </w:rPr>
        <w:t>•Break tasks into smaller instructional units.</w:t>
      </w:r>
    </w:p>
    <w:p w14:paraId="0A4A4F71" w14:textId="037A6F24" w:rsidR="00E51D75" w:rsidRPr="00E51D75" w:rsidRDefault="00E51D75" w:rsidP="00E51D75">
      <w:pPr>
        <w:spacing w:after="60" w:line="240" w:lineRule="auto"/>
        <w:rPr>
          <w:rFonts w:ascii="Arial" w:eastAsia="Times New Roman" w:hAnsi="Arial" w:cs="Arial"/>
          <w:color w:val="222222"/>
          <w:sz w:val="24"/>
          <w:szCs w:val="24"/>
        </w:rPr>
      </w:pPr>
      <w:r w:rsidRPr="00E51D75">
        <w:rPr>
          <w:rFonts w:ascii="Arial" w:eastAsia="Times New Roman" w:hAnsi="Arial" w:cs="Arial"/>
          <w:color w:val="222222"/>
          <w:sz w:val="24"/>
          <w:szCs w:val="24"/>
        </w:rPr>
        <w:t>•Play visual and auditory memory games.</w:t>
      </w:r>
    </w:p>
    <w:p w14:paraId="5FD65407" w14:textId="0B0667A9" w:rsidR="00E51D75" w:rsidRPr="00E51D75" w:rsidRDefault="00E51D75" w:rsidP="00E51D75">
      <w:pPr>
        <w:spacing w:after="60" w:line="240" w:lineRule="auto"/>
        <w:rPr>
          <w:rFonts w:ascii="Arial" w:eastAsia="Times New Roman" w:hAnsi="Arial" w:cs="Arial"/>
          <w:color w:val="222222"/>
          <w:sz w:val="24"/>
          <w:szCs w:val="24"/>
        </w:rPr>
      </w:pPr>
      <w:r w:rsidRPr="00E51D75">
        <w:rPr>
          <w:rFonts w:ascii="Arial" w:eastAsia="Times New Roman" w:hAnsi="Arial" w:cs="Arial"/>
          <w:color w:val="222222"/>
          <w:sz w:val="24"/>
          <w:szCs w:val="24"/>
        </w:rPr>
        <w:t>•Present concepts in a variety of ways, using visual supports.</w:t>
      </w:r>
    </w:p>
    <w:p w14:paraId="3C62704D" w14:textId="0FC37EFC" w:rsidR="00E51D75" w:rsidRPr="00E51D75" w:rsidRDefault="00E51D75" w:rsidP="00E51D75">
      <w:pPr>
        <w:spacing w:after="60" w:line="240" w:lineRule="auto"/>
        <w:rPr>
          <w:rFonts w:ascii="Arial" w:eastAsia="Times New Roman" w:hAnsi="Arial" w:cs="Arial"/>
          <w:color w:val="222222"/>
          <w:sz w:val="24"/>
          <w:szCs w:val="24"/>
        </w:rPr>
      </w:pPr>
      <w:r w:rsidRPr="00E51D75">
        <w:rPr>
          <w:rFonts w:ascii="Arial" w:eastAsia="Times New Roman" w:hAnsi="Arial" w:cs="Arial"/>
          <w:color w:val="222222"/>
          <w:sz w:val="24"/>
          <w:szCs w:val="24"/>
        </w:rPr>
        <w:t>•Reduce the volume of work.</w:t>
      </w:r>
    </w:p>
    <w:p w14:paraId="277B190F" w14:textId="59EB530D" w:rsidR="00E51D75" w:rsidRPr="00E51D75" w:rsidRDefault="00E51D75" w:rsidP="00E51D75">
      <w:pPr>
        <w:spacing w:after="60" w:line="240" w:lineRule="auto"/>
        <w:rPr>
          <w:rFonts w:ascii="Arial" w:eastAsia="Times New Roman" w:hAnsi="Arial" w:cs="Arial"/>
          <w:color w:val="222222"/>
          <w:sz w:val="24"/>
          <w:szCs w:val="24"/>
        </w:rPr>
      </w:pPr>
      <w:r w:rsidRPr="00E51D75">
        <w:rPr>
          <w:rFonts w:ascii="Arial" w:eastAsia="Times New Roman" w:hAnsi="Arial" w:cs="Arial"/>
          <w:color w:val="222222"/>
          <w:sz w:val="24"/>
          <w:szCs w:val="24"/>
        </w:rPr>
        <w:t>•Provide memory aids and visual supports (posters, graphic organizers, lists of procedures).</w:t>
      </w:r>
    </w:p>
    <w:p w14:paraId="387D1B2F" w14:textId="3D083855" w:rsidR="00E51D75" w:rsidRPr="00E51D75" w:rsidRDefault="00E51D75" w:rsidP="00E51D75">
      <w:pPr>
        <w:spacing w:after="60" w:line="240" w:lineRule="auto"/>
        <w:rPr>
          <w:rFonts w:ascii="Arial" w:eastAsia="Times New Roman" w:hAnsi="Arial" w:cs="Arial"/>
          <w:color w:val="222222"/>
          <w:sz w:val="24"/>
          <w:szCs w:val="24"/>
        </w:rPr>
      </w:pPr>
      <w:r w:rsidRPr="00E51D75">
        <w:rPr>
          <w:rFonts w:ascii="Arial" w:eastAsia="Times New Roman" w:hAnsi="Arial" w:cs="Arial"/>
          <w:color w:val="222222"/>
          <w:sz w:val="24"/>
          <w:szCs w:val="24"/>
        </w:rPr>
        <w:t>•</w:t>
      </w:r>
      <w:proofErr w:type="spellStart"/>
      <w:r w:rsidRPr="00E51D75">
        <w:rPr>
          <w:rFonts w:ascii="Arial" w:eastAsia="Times New Roman" w:hAnsi="Arial" w:cs="Arial"/>
          <w:color w:val="222222"/>
          <w:sz w:val="24"/>
          <w:szCs w:val="24"/>
        </w:rPr>
        <w:t>Personali</w:t>
      </w:r>
      <w:r w:rsidR="00917FA3">
        <w:rPr>
          <w:rFonts w:ascii="Arial" w:eastAsia="Times New Roman" w:hAnsi="Arial" w:cs="Arial"/>
          <w:color w:val="222222"/>
          <w:sz w:val="24"/>
          <w:szCs w:val="24"/>
        </w:rPr>
        <w:t>s</w:t>
      </w:r>
      <w:r w:rsidRPr="00E51D75">
        <w:rPr>
          <w:rFonts w:ascii="Arial" w:eastAsia="Times New Roman" w:hAnsi="Arial" w:cs="Arial"/>
          <w:color w:val="222222"/>
          <w:sz w:val="24"/>
          <w:szCs w:val="24"/>
        </w:rPr>
        <w:t>e</w:t>
      </w:r>
      <w:proofErr w:type="spellEnd"/>
      <w:r w:rsidRPr="00E51D75">
        <w:rPr>
          <w:rFonts w:ascii="Arial" w:eastAsia="Times New Roman" w:hAnsi="Arial" w:cs="Arial"/>
          <w:color w:val="222222"/>
          <w:sz w:val="24"/>
          <w:szCs w:val="24"/>
        </w:rPr>
        <w:t xml:space="preserve"> reference tools, memory aids, and routines.</w:t>
      </w:r>
    </w:p>
    <w:p w14:paraId="32889F89" w14:textId="7F65E114" w:rsidR="00E51D75" w:rsidRPr="00E51D75" w:rsidRDefault="00E51D75" w:rsidP="00E51D75">
      <w:pPr>
        <w:spacing w:after="60" w:line="240" w:lineRule="auto"/>
        <w:rPr>
          <w:rFonts w:ascii="Arial" w:eastAsia="Times New Roman" w:hAnsi="Arial" w:cs="Arial"/>
          <w:color w:val="222222"/>
          <w:sz w:val="24"/>
          <w:szCs w:val="24"/>
        </w:rPr>
      </w:pPr>
      <w:r w:rsidRPr="00E51D75">
        <w:rPr>
          <w:rFonts w:ascii="Arial" w:eastAsia="Times New Roman" w:hAnsi="Arial" w:cs="Arial"/>
          <w:color w:val="222222"/>
          <w:sz w:val="24"/>
          <w:szCs w:val="24"/>
        </w:rPr>
        <w:t>•Repeat information in a variety of ways, making connections to other concepts and visual supports.</w:t>
      </w:r>
    </w:p>
    <w:p w14:paraId="3E5D0CDB" w14:textId="0278B20F" w:rsidR="00E51D75" w:rsidRPr="00E51D75" w:rsidRDefault="00E51D75" w:rsidP="00E51D75">
      <w:pPr>
        <w:spacing w:after="60" w:line="240" w:lineRule="auto"/>
        <w:rPr>
          <w:rFonts w:ascii="Arial" w:eastAsia="Times New Roman" w:hAnsi="Arial" w:cs="Arial"/>
          <w:color w:val="222222"/>
          <w:sz w:val="24"/>
          <w:szCs w:val="24"/>
        </w:rPr>
      </w:pPr>
      <w:r w:rsidRPr="00E51D75">
        <w:rPr>
          <w:rFonts w:ascii="Arial" w:eastAsia="Times New Roman" w:hAnsi="Arial" w:cs="Arial"/>
          <w:color w:val="222222"/>
          <w:sz w:val="24"/>
          <w:szCs w:val="24"/>
        </w:rPr>
        <w:t>•Do frequent reviews.</w:t>
      </w:r>
    </w:p>
    <w:p w14:paraId="12C30F58" w14:textId="6B538B3D" w:rsidR="00E51D75" w:rsidRPr="00E51D75" w:rsidRDefault="00E51D75" w:rsidP="00E51D75">
      <w:pPr>
        <w:spacing w:after="60" w:line="240" w:lineRule="auto"/>
        <w:rPr>
          <w:rFonts w:ascii="Arial" w:eastAsia="Times New Roman" w:hAnsi="Arial" w:cs="Arial"/>
          <w:color w:val="222222"/>
          <w:sz w:val="24"/>
          <w:szCs w:val="24"/>
        </w:rPr>
      </w:pPr>
      <w:r w:rsidRPr="00E51D75">
        <w:rPr>
          <w:rFonts w:ascii="Arial" w:eastAsia="Times New Roman" w:hAnsi="Arial" w:cs="Arial"/>
          <w:color w:val="222222"/>
          <w:sz w:val="24"/>
          <w:szCs w:val="24"/>
        </w:rPr>
        <w:t>•Ask the learner to reflect the steps in the task back to you.</w:t>
      </w:r>
    </w:p>
    <w:p w14:paraId="60305804" w14:textId="7F11A04A" w:rsidR="00E51D75" w:rsidRPr="00E51D75" w:rsidRDefault="00E51D75" w:rsidP="00E51D75">
      <w:pPr>
        <w:spacing w:after="60" w:line="240" w:lineRule="auto"/>
        <w:rPr>
          <w:rFonts w:ascii="Arial" w:eastAsia="Times New Roman" w:hAnsi="Arial" w:cs="Arial"/>
          <w:color w:val="222222"/>
          <w:sz w:val="24"/>
          <w:szCs w:val="24"/>
        </w:rPr>
      </w:pPr>
      <w:r w:rsidRPr="00E51D75">
        <w:rPr>
          <w:rFonts w:ascii="Arial" w:eastAsia="Times New Roman" w:hAnsi="Arial" w:cs="Arial"/>
          <w:color w:val="222222"/>
          <w:sz w:val="24"/>
          <w:szCs w:val="24"/>
        </w:rPr>
        <w:t>•Incorporate relevant subject matter using meaningful examples.</w:t>
      </w:r>
    </w:p>
    <w:p w14:paraId="39AD825F" w14:textId="623F34D6" w:rsidR="00E51D75" w:rsidRPr="00E51D75" w:rsidRDefault="00E51D75" w:rsidP="00E51D75">
      <w:pPr>
        <w:spacing w:after="60" w:line="240" w:lineRule="auto"/>
        <w:rPr>
          <w:rFonts w:ascii="Arial" w:eastAsia="Times New Roman" w:hAnsi="Arial" w:cs="Arial"/>
          <w:color w:val="222222"/>
          <w:sz w:val="24"/>
          <w:szCs w:val="24"/>
        </w:rPr>
      </w:pPr>
      <w:r w:rsidRPr="00E51D75">
        <w:rPr>
          <w:rFonts w:ascii="Arial" w:eastAsia="Times New Roman" w:hAnsi="Arial" w:cs="Arial"/>
          <w:color w:val="222222"/>
          <w:sz w:val="24"/>
          <w:szCs w:val="24"/>
        </w:rPr>
        <w:t>•Keep new information brief and direct; repeat it concisely.</w:t>
      </w:r>
    </w:p>
    <w:p w14:paraId="506F4616" w14:textId="2DDADC9F" w:rsidR="00E51D75" w:rsidRPr="00E51D75" w:rsidRDefault="00E51D75" w:rsidP="00E51D75">
      <w:pPr>
        <w:spacing w:after="60" w:line="240" w:lineRule="auto"/>
        <w:rPr>
          <w:rFonts w:ascii="Arial" w:eastAsia="Times New Roman" w:hAnsi="Arial" w:cs="Arial"/>
          <w:color w:val="222222"/>
          <w:sz w:val="24"/>
          <w:szCs w:val="24"/>
        </w:rPr>
      </w:pPr>
      <w:r w:rsidRPr="00E51D75">
        <w:rPr>
          <w:rFonts w:ascii="Arial" w:eastAsia="Times New Roman" w:hAnsi="Arial" w:cs="Arial"/>
          <w:color w:val="222222"/>
          <w:sz w:val="24"/>
          <w:szCs w:val="24"/>
        </w:rPr>
        <w:t>•Activate previous knowledge, making connections to other concepts.</w:t>
      </w:r>
    </w:p>
    <w:p w14:paraId="57E09015" w14:textId="404E824C" w:rsidR="00E51D75" w:rsidRPr="00E51D75" w:rsidRDefault="00E51D75" w:rsidP="00E51D75">
      <w:pPr>
        <w:spacing w:after="60" w:line="240" w:lineRule="auto"/>
        <w:rPr>
          <w:rFonts w:ascii="Arial" w:eastAsia="Times New Roman" w:hAnsi="Arial" w:cs="Arial"/>
          <w:color w:val="222222"/>
          <w:sz w:val="24"/>
          <w:szCs w:val="24"/>
        </w:rPr>
      </w:pPr>
      <w:r w:rsidRPr="00E51D75">
        <w:rPr>
          <w:rFonts w:ascii="Arial" w:eastAsia="Times New Roman" w:hAnsi="Arial" w:cs="Arial"/>
          <w:color w:val="222222"/>
          <w:sz w:val="24"/>
          <w:szCs w:val="24"/>
        </w:rPr>
        <w:t xml:space="preserve">•Break instruction down into several </w:t>
      </w:r>
      <w:proofErr w:type="gramStart"/>
      <w:r w:rsidRPr="00E51D75">
        <w:rPr>
          <w:rFonts w:ascii="Arial" w:eastAsia="Times New Roman" w:hAnsi="Arial" w:cs="Arial"/>
          <w:color w:val="222222"/>
          <w:sz w:val="24"/>
          <w:szCs w:val="24"/>
        </w:rPr>
        <w:t>steps;</w:t>
      </w:r>
      <w:proofErr w:type="gramEnd"/>
      <w:r w:rsidRPr="00E51D75">
        <w:rPr>
          <w:rFonts w:ascii="Arial" w:eastAsia="Times New Roman" w:hAnsi="Arial" w:cs="Arial"/>
          <w:color w:val="222222"/>
          <w:sz w:val="24"/>
          <w:szCs w:val="24"/>
        </w:rPr>
        <w:t xml:space="preserve"> be explicit.</w:t>
      </w:r>
    </w:p>
    <w:p w14:paraId="5D046A84" w14:textId="1EE982D7" w:rsidR="00E51D75" w:rsidRPr="00E51D75" w:rsidRDefault="00E51D75" w:rsidP="00E51D75">
      <w:pPr>
        <w:spacing w:after="60" w:line="240" w:lineRule="auto"/>
        <w:rPr>
          <w:rFonts w:ascii="Arial" w:eastAsia="Times New Roman" w:hAnsi="Arial" w:cs="Arial"/>
          <w:color w:val="222222"/>
          <w:sz w:val="24"/>
          <w:szCs w:val="24"/>
        </w:rPr>
      </w:pPr>
      <w:r w:rsidRPr="00E51D75">
        <w:rPr>
          <w:rFonts w:ascii="Arial" w:eastAsia="Times New Roman" w:hAnsi="Arial" w:cs="Arial"/>
          <w:color w:val="222222"/>
          <w:sz w:val="24"/>
          <w:szCs w:val="24"/>
        </w:rPr>
        <w:t>•Provide opportunities for the learner to repeat the task, adding details.</w:t>
      </w:r>
    </w:p>
    <w:p w14:paraId="0D773195" w14:textId="7F4D34CA" w:rsidR="00E51D75" w:rsidRPr="00E51D75" w:rsidRDefault="00E51D75" w:rsidP="00E51D75">
      <w:pPr>
        <w:spacing w:after="60" w:line="240" w:lineRule="auto"/>
        <w:rPr>
          <w:rFonts w:ascii="Arial" w:eastAsia="Times New Roman" w:hAnsi="Arial" w:cs="Arial"/>
          <w:color w:val="222222"/>
          <w:sz w:val="24"/>
          <w:szCs w:val="24"/>
        </w:rPr>
      </w:pPr>
      <w:r w:rsidRPr="00E51D75">
        <w:rPr>
          <w:rFonts w:ascii="Arial" w:eastAsia="Times New Roman" w:hAnsi="Arial" w:cs="Arial"/>
          <w:color w:val="222222"/>
          <w:sz w:val="24"/>
          <w:szCs w:val="24"/>
        </w:rPr>
        <w:t>•Provide information in a variety of ways (in writing, with visual supports, using modelling).</w:t>
      </w:r>
    </w:p>
    <w:p w14:paraId="30B5DCA0" w14:textId="4FEF1C8C" w:rsidR="00E51D75" w:rsidRPr="00E51D75" w:rsidRDefault="00E51D75" w:rsidP="00E51D75">
      <w:pPr>
        <w:spacing w:after="60" w:line="240" w:lineRule="auto"/>
        <w:rPr>
          <w:rFonts w:ascii="Arial" w:eastAsia="Times New Roman" w:hAnsi="Arial" w:cs="Arial"/>
          <w:color w:val="222222"/>
          <w:sz w:val="24"/>
          <w:szCs w:val="24"/>
        </w:rPr>
      </w:pPr>
      <w:r w:rsidRPr="00E51D75">
        <w:rPr>
          <w:rFonts w:ascii="Arial" w:eastAsia="Times New Roman" w:hAnsi="Arial" w:cs="Arial"/>
          <w:color w:val="222222"/>
          <w:sz w:val="24"/>
          <w:szCs w:val="24"/>
        </w:rPr>
        <w:t>•Present concepts in a variety of ways, with visual or auditory supports.</w:t>
      </w:r>
    </w:p>
    <w:p w14:paraId="4BDDA224" w14:textId="232707BE" w:rsidR="00E51D75" w:rsidRPr="00E51D75" w:rsidRDefault="00E51D75" w:rsidP="00E51D75">
      <w:pPr>
        <w:spacing w:after="60" w:line="240" w:lineRule="auto"/>
        <w:rPr>
          <w:rFonts w:ascii="Arial" w:eastAsia="Times New Roman" w:hAnsi="Arial" w:cs="Arial"/>
          <w:color w:val="222222"/>
          <w:sz w:val="24"/>
          <w:szCs w:val="24"/>
        </w:rPr>
      </w:pPr>
      <w:r w:rsidRPr="00E51D75">
        <w:rPr>
          <w:rFonts w:ascii="Arial" w:eastAsia="Times New Roman" w:hAnsi="Arial" w:cs="Arial"/>
          <w:color w:val="222222"/>
          <w:sz w:val="24"/>
          <w:szCs w:val="24"/>
        </w:rPr>
        <w:t>•Do frequent reviews.</w:t>
      </w:r>
    </w:p>
    <w:p w14:paraId="10A22BE1" w14:textId="2B60D88B" w:rsidR="00E51D75" w:rsidRPr="00E51D75" w:rsidRDefault="00E51D75" w:rsidP="00E51D75">
      <w:pPr>
        <w:spacing w:after="60" w:line="240" w:lineRule="auto"/>
        <w:rPr>
          <w:rFonts w:ascii="Arial" w:eastAsia="Times New Roman" w:hAnsi="Arial" w:cs="Arial"/>
          <w:color w:val="222222"/>
          <w:sz w:val="24"/>
          <w:szCs w:val="24"/>
        </w:rPr>
      </w:pPr>
      <w:r w:rsidRPr="00E51D75">
        <w:rPr>
          <w:rFonts w:ascii="Arial" w:eastAsia="Times New Roman" w:hAnsi="Arial" w:cs="Arial"/>
          <w:color w:val="222222"/>
          <w:sz w:val="24"/>
          <w:szCs w:val="24"/>
        </w:rPr>
        <w:t>•Break down instructions and steps.</w:t>
      </w:r>
    </w:p>
    <w:p w14:paraId="387A0053" w14:textId="3D602224" w:rsidR="00E51D75" w:rsidRPr="00E51D75" w:rsidRDefault="00E51D75" w:rsidP="00E51D75">
      <w:pPr>
        <w:spacing w:after="60" w:line="240" w:lineRule="auto"/>
        <w:rPr>
          <w:rFonts w:ascii="Arial" w:eastAsia="Times New Roman" w:hAnsi="Arial" w:cs="Arial"/>
          <w:color w:val="222222"/>
          <w:sz w:val="24"/>
          <w:szCs w:val="24"/>
        </w:rPr>
      </w:pPr>
      <w:r w:rsidRPr="00E51D75">
        <w:rPr>
          <w:rFonts w:ascii="Arial" w:eastAsia="Times New Roman" w:hAnsi="Arial" w:cs="Arial"/>
          <w:color w:val="222222"/>
          <w:sz w:val="24"/>
          <w:szCs w:val="24"/>
        </w:rPr>
        <w:t>•Provide written instructions, posters, graphic organizers, etc. as reference tools.</w:t>
      </w:r>
    </w:p>
    <w:p w14:paraId="3B6B42B9" w14:textId="2C0A8A28" w:rsidR="00E51D75" w:rsidRPr="00E51D75" w:rsidRDefault="00E51D75" w:rsidP="00E51D75">
      <w:pPr>
        <w:spacing w:after="60" w:line="240" w:lineRule="auto"/>
        <w:rPr>
          <w:rFonts w:ascii="Arial" w:eastAsia="Times New Roman" w:hAnsi="Arial" w:cs="Arial"/>
          <w:color w:val="222222"/>
          <w:sz w:val="24"/>
          <w:szCs w:val="24"/>
        </w:rPr>
      </w:pPr>
      <w:r w:rsidRPr="00E51D75">
        <w:rPr>
          <w:rFonts w:ascii="Arial" w:eastAsia="Times New Roman" w:hAnsi="Arial" w:cs="Arial"/>
          <w:color w:val="222222"/>
          <w:sz w:val="24"/>
          <w:szCs w:val="24"/>
        </w:rPr>
        <w:t>•Provide oral clues for problem-solving, writing out key words.</w:t>
      </w:r>
    </w:p>
    <w:p w14:paraId="1CEB937E" w14:textId="2B62FA86" w:rsidR="00E51D75" w:rsidRPr="00E51D75" w:rsidRDefault="00E51D75" w:rsidP="00E51D75">
      <w:pPr>
        <w:spacing w:after="60" w:line="240" w:lineRule="auto"/>
        <w:rPr>
          <w:rFonts w:ascii="Arial" w:eastAsia="Times New Roman" w:hAnsi="Arial" w:cs="Arial"/>
          <w:color w:val="222222"/>
          <w:sz w:val="24"/>
          <w:szCs w:val="24"/>
        </w:rPr>
      </w:pPr>
      <w:r w:rsidRPr="00E51D75">
        <w:rPr>
          <w:rFonts w:ascii="Arial" w:eastAsia="Times New Roman" w:hAnsi="Arial" w:cs="Arial"/>
          <w:color w:val="222222"/>
          <w:sz w:val="24"/>
          <w:szCs w:val="24"/>
        </w:rPr>
        <w:t>•Repeat information in a variety of ways (visual, verbal, figure, checklist).</w:t>
      </w:r>
    </w:p>
    <w:p w14:paraId="4144AE01" w14:textId="0F319FEE" w:rsidR="00E51D75" w:rsidRPr="00E51D75" w:rsidRDefault="00E51D75" w:rsidP="0047490B">
      <w:pPr>
        <w:spacing w:after="60" w:line="240" w:lineRule="auto"/>
        <w:rPr>
          <w:rFonts w:ascii="Arial" w:eastAsia="Times New Roman" w:hAnsi="Arial" w:cs="Arial"/>
          <w:color w:val="222222"/>
          <w:sz w:val="24"/>
          <w:szCs w:val="24"/>
        </w:rPr>
      </w:pPr>
      <w:r w:rsidRPr="00E51D75">
        <w:rPr>
          <w:rFonts w:ascii="Arial" w:eastAsia="Times New Roman" w:hAnsi="Arial" w:cs="Arial"/>
          <w:color w:val="222222"/>
          <w:sz w:val="24"/>
          <w:szCs w:val="24"/>
        </w:rPr>
        <w:t>•Develop specific routines and procedures for daily activities.</w:t>
      </w:r>
    </w:p>
    <w:sectPr w:rsidR="00E51D75" w:rsidRPr="00E51D7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5BA4D" w14:textId="77777777" w:rsidR="00C4155C" w:rsidRDefault="00C4155C" w:rsidP="00EC7C75">
      <w:pPr>
        <w:spacing w:after="0" w:line="240" w:lineRule="auto"/>
      </w:pPr>
      <w:r>
        <w:separator/>
      </w:r>
    </w:p>
  </w:endnote>
  <w:endnote w:type="continuationSeparator" w:id="0">
    <w:p w14:paraId="042D004F" w14:textId="77777777" w:rsidR="00C4155C" w:rsidRDefault="00C4155C" w:rsidP="00EC7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7F08D" w14:textId="77777777" w:rsidR="006D55FE" w:rsidRDefault="006D55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9846906"/>
      <w:docPartObj>
        <w:docPartGallery w:val="Page Numbers (Bottom of Page)"/>
        <w:docPartUnique/>
      </w:docPartObj>
    </w:sdtPr>
    <w:sdtEndPr>
      <w:rPr>
        <w:noProof/>
      </w:rPr>
    </w:sdtEndPr>
    <w:sdtContent>
      <w:p w14:paraId="7A78478D" w14:textId="7360F912" w:rsidR="00E93AAF" w:rsidRDefault="00E93A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D64D86" w14:textId="77777777" w:rsidR="006D55FE" w:rsidRDefault="006D55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1AEC9" w14:textId="77777777" w:rsidR="006D55FE" w:rsidRDefault="006D5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15D51" w14:textId="77777777" w:rsidR="00C4155C" w:rsidRDefault="00C4155C" w:rsidP="00EC7C75">
      <w:pPr>
        <w:spacing w:after="0" w:line="240" w:lineRule="auto"/>
      </w:pPr>
      <w:r>
        <w:separator/>
      </w:r>
    </w:p>
  </w:footnote>
  <w:footnote w:type="continuationSeparator" w:id="0">
    <w:p w14:paraId="320EC3B8" w14:textId="77777777" w:rsidR="00C4155C" w:rsidRDefault="00C4155C" w:rsidP="00EC7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F5B86" w14:textId="77777777" w:rsidR="006D55FE" w:rsidRDefault="006D55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C0C79" w14:textId="7962CBF6" w:rsidR="006D55FE" w:rsidRDefault="006D55FE">
    <w:pPr>
      <w:pStyle w:val="Header"/>
    </w:pPr>
    <w:r>
      <w:t>DC March 20</w:t>
    </w:r>
  </w:p>
  <w:p w14:paraId="75DE6BF7" w14:textId="3CAB14DC" w:rsidR="00EC7C75" w:rsidRDefault="00EC7C75" w:rsidP="00D7304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7BA73" w14:textId="77777777" w:rsidR="006D55FE" w:rsidRDefault="006D5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72E27"/>
    <w:multiLevelType w:val="multilevel"/>
    <w:tmpl w:val="B032F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64DFD"/>
    <w:multiLevelType w:val="multilevel"/>
    <w:tmpl w:val="3062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C9782D"/>
    <w:multiLevelType w:val="multilevel"/>
    <w:tmpl w:val="6260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D225BC"/>
    <w:multiLevelType w:val="multilevel"/>
    <w:tmpl w:val="C432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6733F6"/>
    <w:multiLevelType w:val="hybridMultilevel"/>
    <w:tmpl w:val="63A63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B41FA6"/>
    <w:multiLevelType w:val="hybridMultilevel"/>
    <w:tmpl w:val="34260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766B66"/>
    <w:multiLevelType w:val="multilevel"/>
    <w:tmpl w:val="F9A8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8C0425"/>
    <w:multiLevelType w:val="multilevel"/>
    <w:tmpl w:val="77C2E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3C60D1"/>
    <w:multiLevelType w:val="multilevel"/>
    <w:tmpl w:val="1A10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3D3135"/>
    <w:multiLevelType w:val="multilevel"/>
    <w:tmpl w:val="EBE8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3D3221"/>
    <w:multiLevelType w:val="multilevel"/>
    <w:tmpl w:val="D836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AD777D"/>
    <w:multiLevelType w:val="multilevel"/>
    <w:tmpl w:val="7F2C3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406393"/>
    <w:multiLevelType w:val="multilevel"/>
    <w:tmpl w:val="8AAE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2"/>
  </w:num>
  <w:num w:numId="4">
    <w:abstractNumId w:val="3"/>
  </w:num>
  <w:num w:numId="5">
    <w:abstractNumId w:val="2"/>
  </w:num>
  <w:num w:numId="6">
    <w:abstractNumId w:val="9"/>
  </w:num>
  <w:num w:numId="7">
    <w:abstractNumId w:val="7"/>
  </w:num>
  <w:num w:numId="8">
    <w:abstractNumId w:val="10"/>
  </w:num>
  <w:num w:numId="9">
    <w:abstractNumId w:val="0"/>
  </w:num>
  <w:num w:numId="10">
    <w:abstractNumId w:val="11"/>
  </w:num>
  <w:num w:numId="11">
    <w:abstractNumId w:val="6"/>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8A"/>
    <w:rsid w:val="0013508A"/>
    <w:rsid w:val="001E1BB1"/>
    <w:rsid w:val="0020318B"/>
    <w:rsid w:val="00264269"/>
    <w:rsid w:val="002754CC"/>
    <w:rsid w:val="002B7B33"/>
    <w:rsid w:val="00406F5A"/>
    <w:rsid w:val="0047490B"/>
    <w:rsid w:val="00522F9C"/>
    <w:rsid w:val="00575634"/>
    <w:rsid w:val="006A3796"/>
    <w:rsid w:val="006D55FE"/>
    <w:rsid w:val="006F494F"/>
    <w:rsid w:val="00763CDD"/>
    <w:rsid w:val="007640A6"/>
    <w:rsid w:val="007719CF"/>
    <w:rsid w:val="00785945"/>
    <w:rsid w:val="00802BBB"/>
    <w:rsid w:val="0087180B"/>
    <w:rsid w:val="00892910"/>
    <w:rsid w:val="00912B83"/>
    <w:rsid w:val="00917FA3"/>
    <w:rsid w:val="009A1E98"/>
    <w:rsid w:val="00A82EB6"/>
    <w:rsid w:val="00AE4FFF"/>
    <w:rsid w:val="00BB73EF"/>
    <w:rsid w:val="00C4155C"/>
    <w:rsid w:val="00C77764"/>
    <w:rsid w:val="00D062D0"/>
    <w:rsid w:val="00D7304A"/>
    <w:rsid w:val="00D7670A"/>
    <w:rsid w:val="00D80F5A"/>
    <w:rsid w:val="00DE0EA5"/>
    <w:rsid w:val="00E51D75"/>
    <w:rsid w:val="00E54874"/>
    <w:rsid w:val="00E8597A"/>
    <w:rsid w:val="00E93AAF"/>
    <w:rsid w:val="00EC7C75"/>
    <w:rsid w:val="00F52C8A"/>
    <w:rsid w:val="00FC5E69"/>
    <w:rsid w:val="00FF7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57E97"/>
  <w15:chartTrackingRefBased/>
  <w15:docId w15:val="{9F0E36F9-920E-4A78-9E99-4180A57F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08A"/>
    <w:pPr>
      <w:ind w:left="720"/>
      <w:contextualSpacing/>
    </w:pPr>
  </w:style>
  <w:style w:type="paragraph" w:styleId="Header">
    <w:name w:val="header"/>
    <w:basedOn w:val="Normal"/>
    <w:link w:val="HeaderChar"/>
    <w:uiPriority w:val="99"/>
    <w:unhideWhenUsed/>
    <w:rsid w:val="00EC7C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C75"/>
  </w:style>
  <w:style w:type="paragraph" w:styleId="Footer">
    <w:name w:val="footer"/>
    <w:basedOn w:val="Normal"/>
    <w:link w:val="FooterChar"/>
    <w:uiPriority w:val="99"/>
    <w:unhideWhenUsed/>
    <w:rsid w:val="00EC7C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C75"/>
  </w:style>
  <w:style w:type="character" w:styleId="Hyperlink">
    <w:name w:val="Hyperlink"/>
    <w:basedOn w:val="DefaultParagraphFont"/>
    <w:uiPriority w:val="99"/>
    <w:unhideWhenUsed/>
    <w:rsid w:val="00E51D75"/>
    <w:rPr>
      <w:color w:val="0563C1" w:themeColor="hyperlink"/>
      <w:u w:val="single"/>
    </w:rPr>
  </w:style>
  <w:style w:type="character" w:styleId="UnresolvedMention">
    <w:name w:val="Unresolved Mention"/>
    <w:basedOn w:val="DefaultParagraphFont"/>
    <w:uiPriority w:val="99"/>
    <w:semiHidden/>
    <w:unhideWhenUsed/>
    <w:rsid w:val="00E51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1801292">
      <w:bodyDiv w:val="1"/>
      <w:marLeft w:val="0"/>
      <w:marRight w:val="0"/>
      <w:marTop w:val="0"/>
      <w:marBottom w:val="0"/>
      <w:divBdr>
        <w:top w:val="none" w:sz="0" w:space="0" w:color="auto"/>
        <w:left w:val="none" w:sz="0" w:space="0" w:color="auto"/>
        <w:bottom w:val="none" w:sz="0" w:space="0" w:color="auto"/>
        <w:right w:val="none" w:sz="0" w:space="0" w:color="auto"/>
      </w:divBdr>
    </w:div>
    <w:div w:id="2013218476">
      <w:bodyDiv w:val="1"/>
      <w:marLeft w:val="0"/>
      <w:marRight w:val="0"/>
      <w:marTop w:val="0"/>
      <w:marBottom w:val="0"/>
      <w:divBdr>
        <w:top w:val="none" w:sz="0" w:space="0" w:color="auto"/>
        <w:left w:val="none" w:sz="0" w:space="0" w:color="auto"/>
        <w:bottom w:val="none" w:sz="0" w:space="0" w:color="auto"/>
        <w:right w:val="none" w:sz="0" w:space="0" w:color="auto"/>
      </w:divBdr>
      <w:divsChild>
        <w:div w:id="21948684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rc-cbu.cam.ac.uk/wp-content/uploads/2013/01/WM-classroom-guide.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69A5F3CCDF314C985830AB85EB372A" ma:contentTypeVersion="13" ma:contentTypeDescription="Create a new document." ma:contentTypeScope="" ma:versionID="d8f3cb3c7291d07450856cd3b89703ef">
  <xsd:schema xmlns:xsd="http://www.w3.org/2001/XMLSchema" xmlns:xs="http://www.w3.org/2001/XMLSchema" xmlns:p="http://schemas.microsoft.com/office/2006/metadata/properties" xmlns:ns3="cca2ca72-aeb3-408d-815e-f8af989503b1" xmlns:ns4="176ca1e0-fea0-444e-8274-bd5347aee320" targetNamespace="http://schemas.microsoft.com/office/2006/metadata/properties" ma:root="true" ma:fieldsID="1d811b097d953184a3b9512eb87bb9bf" ns3:_="" ns4:_="">
    <xsd:import namespace="cca2ca72-aeb3-408d-815e-f8af989503b1"/>
    <xsd:import namespace="176ca1e0-fea0-444e-8274-bd5347aee3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2ca72-aeb3-408d-815e-f8af989503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6ca1e0-fea0-444e-8274-bd5347aee3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44D37E-FDA7-4B85-985D-AB8A96EB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2ca72-aeb3-408d-815e-f8af989503b1"/>
    <ds:schemaRef ds:uri="176ca1e0-fea0-444e-8274-bd5347aee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7D1387-A76A-4C83-A182-70FB0A68D1D8}">
  <ds:schemaRefs>
    <ds:schemaRef ds:uri="http://schemas.microsoft.com/sharepoint/v3/contenttype/forms"/>
  </ds:schemaRefs>
</ds:datastoreItem>
</file>

<file path=customXml/itemProps3.xml><?xml version="1.0" encoding="utf-8"?>
<ds:datastoreItem xmlns:ds="http://schemas.openxmlformats.org/officeDocument/2006/customXml" ds:itemID="{9556655C-D44F-40AC-BAC5-691F402F91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1048</Words>
  <Characters>5977</Characters>
  <Application>Microsoft Office Word</Application>
  <DocSecurity>0</DocSecurity>
  <Lines>49</Lines>
  <Paragraphs>14</Paragraphs>
  <ScaleCrop>false</ScaleCrop>
  <Company>Hampshire County Council</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Copeland, Deborah</dc:creator>
  <cp:keywords/>
  <dc:description/>
  <cp:lastModifiedBy>Copeland, Deborah</cp:lastModifiedBy>
  <cp:revision>2</cp:revision>
  <dcterms:created xsi:type="dcterms:W3CDTF">2021-01-26T16:36:00Z</dcterms:created>
  <dcterms:modified xsi:type="dcterms:W3CDTF">2021-01-26T16:36:00Z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0x010100B769A5F3CCDF314C985830AB85EB372A</vt:lpwstr>
  </property>
</Properties>
</file>