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1919" w14:textId="6DBD1949" w:rsidR="00EF44F2" w:rsidRDefault="00EF44F2">
      <w:pPr>
        <w:rPr>
          <w:rFonts w:ascii="Tahoma" w:hAnsi="Tahoma"/>
          <w:sz w:val="16"/>
        </w:rPr>
      </w:pPr>
      <w:r>
        <w:rPr>
          <w:rFonts w:ascii="Tahoma" w:hAnsi="Tahoma"/>
          <w:b/>
          <w:i/>
          <w:sz w:val="32"/>
        </w:rPr>
        <w:t xml:space="preserve">‘Which’ </w:t>
      </w:r>
      <w:r>
        <w:rPr>
          <w:rFonts w:ascii="Tahoma" w:hAnsi="Tahoma"/>
          <w:b/>
          <w:sz w:val="32"/>
        </w:rPr>
        <w:t>Questioning Strategy?</w:t>
      </w:r>
      <w:r>
        <w:rPr>
          <w:rFonts w:ascii="Tahoma" w:hAnsi="Tahoma"/>
          <w:b/>
        </w:rPr>
        <w:t xml:space="preserve">  </w:t>
      </w:r>
      <w:r>
        <w:rPr>
          <w:rFonts w:ascii="Tahoma" w:hAnsi="Tahoma"/>
          <w:b/>
        </w:rPr>
        <w:tab/>
      </w:r>
      <w:r>
        <w:rPr>
          <w:rFonts w:ascii="Tahoma" w:hAnsi="Tahoma"/>
          <w:sz w:val="16"/>
        </w:rPr>
        <w:t>version 4</w:t>
      </w:r>
      <w:r>
        <w:rPr>
          <w:rFonts w:ascii="Tahoma" w:hAnsi="Tahoma"/>
          <w:b/>
        </w:rPr>
        <w:tab/>
      </w:r>
      <w:r>
        <w:rPr>
          <w:rFonts w:ascii="Tahoma" w:hAnsi="Tahoma"/>
          <w:b/>
        </w:rPr>
        <w:tab/>
      </w:r>
      <w:r>
        <w:rPr>
          <w:rFonts w:ascii="Tahoma" w:hAnsi="Tahoma"/>
          <w:b/>
        </w:rPr>
        <w:tab/>
        <w:t xml:space="preserve">Excellent </w:t>
      </w:r>
      <w:r>
        <w:rPr>
          <w:rFonts w:ascii="Tahoma" w:hAnsi="Tahoma"/>
          <w:b/>
          <w:sz w:val="28"/>
        </w:rPr>
        <w:t>***</w:t>
      </w:r>
      <w:r>
        <w:rPr>
          <w:rFonts w:ascii="Tahoma" w:hAnsi="Tahoma"/>
          <w:b/>
        </w:rPr>
        <w:tab/>
        <w:t xml:space="preserve">good </w:t>
      </w:r>
      <w:r>
        <w:rPr>
          <w:rFonts w:ascii="Tahoma" w:hAnsi="Tahoma"/>
          <w:b/>
          <w:sz w:val="28"/>
        </w:rPr>
        <w:t>**</w:t>
      </w:r>
      <w:r>
        <w:rPr>
          <w:rFonts w:ascii="Tahoma" w:hAnsi="Tahoma"/>
          <w:b/>
        </w:rPr>
        <w:tab/>
        <w:t xml:space="preserve">weak </w:t>
      </w:r>
      <w:r>
        <w:rPr>
          <w:rFonts w:ascii="Tahoma" w:hAnsi="Tahoma"/>
          <w:b/>
          <w:sz w:val="28"/>
        </w:rPr>
        <w:t>*</w:t>
      </w:r>
      <w:r>
        <w:rPr>
          <w:rFonts w:ascii="Tahoma" w:hAnsi="Tahoma"/>
          <w:b/>
        </w:rPr>
        <w:tab/>
      </w:r>
      <w:proofErr w:type="gramStart"/>
      <w:r>
        <w:rPr>
          <w:rFonts w:ascii="Tahoma" w:hAnsi="Tahoma"/>
          <w:b/>
        </w:rPr>
        <w:t xml:space="preserve">poor </w:t>
      </w:r>
      <w:r>
        <w:rPr>
          <w:rFonts w:ascii="Tahoma" w:hAnsi="Tahoma"/>
          <w:b/>
          <w:sz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814"/>
        <w:gridCol w:w="1815"/>
        <w:gridCol w:w="1814"/>
        <w:gridCol w:w="1815"/>
        <w:gridCol w:w="1815"/>
      </w:tblGrid>
      <w:tr w:rsidR="00EF44F2" w14:paraId="00D9C5CE" w14:textId="77777777">
        <w:tblPrEx>
          <w:tblCellMar>
            <w:top w:w="0" w:type="dxa"/>
            <w:bottom w:w="0" w:type="dxa"/>
          </w:tblCellMar>
        </w:tblPrEx>
        <w:tc>
          <w:tcPr>
            <w:tcW w:w="5353" w:type="dxa"/>
          </w:tcPr>
          <w:p w14:paraId="45C4A48E" w14:textId="77777777" w:rsidR="00EF44F2" w:rsidRDefault="00EF44F2">
            <w:pPr>
              <w:pStyle w:val="Heading1"/>
              <w:outlineLvl w:val="0"/>
              <w:rPr>
                <w:lang w:bidi="ar-SA"/>
              </w:rPr>
            </w:pPr>
            <w:r>
              <w:rPr>
                <w:lang w:bidi="ar-SA"/>
              </w:rPr>
              <w:t>Questioning Strategy</w:t>
            </w:r>
          </w:p>
          <w:p w14:paraId="23E9B893" w14:textId="23E6F120" w:rsidR="00EF44F2" w:rsidRDefault="00EF44F2">
            <w:pPr>
              <w:rPr>
                <w:lang w:bidi="ar-SA"/>
              </w:rPr>
            </w:pPr>
            <w:r>
              <w:rPr>
                <w:rFonts w:ascii="Tahoma" w:hAnsi="Tahoma"/>
                <w:sz w:val="20"/>
                <w:lang w:bidi="ar-SA"/>
              </w:rPr>
              <w:t>(</w:t>
            </w:r>
            <w:r w:rsidR="00144F0F">
              <w:rPr>
                <w:rFonts w:ascii="Tahoma" w:hAnsi="Tahoma"/>
                <w:sz w:val="20"/>
                <w:lang w:bidi="ar-SA"/>
              </w:rPr>
              <w:t>Learners</w:t>
            </w:r>
            <w:r>
              <w:rPr>
                <w:rFonts w:ascii="Tahoma" w:hAnsi="Tahoma"/>
                <w:sz w:val="20"/>
                <w:lang w:bidi="ar-SA"/>
              </w:rPr>
              <w:t xml:space="preserve"> anticipate these strategies in advance)</w:t>
            </w:r>
          </w:p>
        </w:tc>
        <w:tc>
          <w:tcPr>
            <w:tcW w:w="1814" w:type="dxa"/>
          </w:tcPr>
          <w:p w14:paraId="585AA2D6" w14:textId="77777777" w:rsidR="00EF44F2" w:rsidRDefault="00EF44F2">
            <w:pPr>
              <w:pStyle w:val="BodyText"/>
              <w:jc w:val="center"/>
              <w:rPr>
                <w:rFonts w:ascii="Tahoma" w:hAnsi="Tahoma"/>
                <w:lang w:bidi="ar-SA"/>
              </w:rPr>
            </w:pPr>
            <w:r>
              <w:rPr>
                <w:rFonts w:ascii="Tahoma" w:hAnsi="Tahoma"/>
                <w:lang w:bidi="ar-SA"/>
              </w:rPr>
              <w:t>Participation</w:t>
            </w:r>
          </w:p>
          <w:p w14:paraId="2825D7DE" w14:textId="77777777" w:rsidR="00EF44F2" w:rsidRDefault="00EF44F2">
            <w:pPr>
              <w:jc w:val="center"/>
              <w:rPr>
                <w:rFonts w:ascii="Tahoma" w:hAnsi="Tahoma"/>
                <w:b/>
                <w:sz w:val="20"/>
                <w:lang w:bidi="ar-SA"/>
              </w:rPr>
            </w:pPr>
            <w:r>
              <w:rPr>
                <w:rFonts w:ascii="Tahoma" w:hAnsi="Tahoma"/>
                <w:b/>
                <w:lang w:bidi="ar-SA"/>
              </w:rPr>
              <w:t>Rate</w:t>
            </w:r>
          </w:p>
        </w:tc>
        <w:tc>
          <w:tcPr>
            <w:tcW w:w="1815" w:type="dxa"/>
          </w:tcPr>
          <w:p w14:paraId="4ED7173F" w14:textId="7F378B90" w:rsidR="00EF44F2" w:rsidRDefault="00EF44F2">
            <w:pPr>
              <w:pStyle w:val="BodyText"/>
              <w:jc w:val="center"/>
              <w:rPr>
                <w:rFonts w:ascii="Tahoma" w:hAnsi="Tahoma"/>
                <w:sz w:val="20"/>
                <w:lang w:bidi="ar-SA"/>
              </w:rPr>
            </w:pPr>
            <w:r>
              <w:rPr>
                <w:rFonts w:ascii="Tahoma" w:hAnsi="Tahoma"/>
                <w:lang w:bidi="ar-SA"/>
              </w:rPr>
              <w:t>T</w:t>
            </w:r>
            <w:r w:rsidR="00D8070C">
              <w:rPr>
                <w:rFonts w:ascii="Tahoma" w:hAnsi="Tahoma"/>
                <w:lang w:bidi="ar-SA"/>
              </w:rPr>
              <w:t>utor</w:t>
            </w:r>
            <w:r>
              <w:rPr>
                <w:rFonts w:ascii="Tahoma" w:hAnsi="Tahoma"/>
                <w:lang w:bidi="ar-SA"/>
              </w:rPr>
              <w:t>’s feedback</w:t>
            </w:r>
          </w:p>
        </w:tc>
        <w:tc>
          <w:tcPr>
            <w:tcW w:w="1814" w:type="dxa"/>
          </w:tcPr>
          <w:p w14:paraId="2CA39D2F" w14:textId="7A70192C" w:rsidR="00EF44F2" w:rsidRDefault="00D51525">
            <w:pPr>
              <w:pStyle w:val="BodyText"/>
              <w:jc w:val="center"/>
              <w:rPr>
                <w:rFonts w:ascii="Tahoma" w:hAnsi="Tahoma"/>
                <w:lang w:bidi="ar-SA"/>
              </w:rPr>
            </w:pPr>
            <w:r>
              <w:rPr>
                <w:rFonts w:ascii="Tahoma" w:hAnsi="Tahoma"/>
                <w:lang w:bidi="ar-SA"/>
              </w:rPr>
              <w:t>Learner</w:t>
            </w:r>
            <w:r w:rsidR="00EF44F2">
              <w:rPr>
                <w:rFonts w:ascii="Tahoma" w:hAnsi="Tahoma"/>
                <w:lang w:bidi="ar-SA"/>
              </w:rPr>
              <w:t>’s</w:t>
            </w:r>
          </w:p>
          <w:p w14:paraId="1BD1F0FD" w14:textId="77777777" w:rsidR="00EF44F2" w:rsidRDefault="00EF44F2">
            <w:pPr>
              <w:pStyle w:val="BodyText"/>
              <w:jc w:val="center"/>
              <w:rPr>
                <w:rFonts w:ascii="Tahoma" w:hAnsi="Tahoma"/>
                <w:sz w:val="20"/>
                <w:lang w:bidi="ar-SA"/>
              </w:rPr>
            </w:pPr>
            <w:r>
              <w:rPr>
                <w:rFonts w:ascii="Tahoma" w:hAnsi="Tahoma"/>
                <w:lang w:bidi="ar-SA"/>
              </w:rPr>
              <w:t>feedback</w:t>
            </w:r>
          </w:p>
        </w:tc>
        <w:tc>
          <w:tcPr>
            <w:tcW w:w="1815" w:type="dxa"/>
          </w:tcPr>
          <w:p w14:paraId="6016D660" w14:textId="77777777" w:rsidR="00EF44F2" w:rsidRDefault="00EF44F2">
            <w:pPr>
              <w:pStyle w:val="Heading1"/>
              <w:jc w:val="center"/>
              <w:outlineLvl w:val="0"/>
              <w:rPr>
                <w:lang w:bidi="ar-SA"/>
              </w:rPr>
            </w:pPr>
            <w:r>
              <w:rPr>
                <w:lang w:bidi="ar-SA"/>
              </w:rPr>
              <w:t xml:space="preserve">Thinking </w:t>
            </w:r>
          </w:p>
          <w:p w14:paraId="672B111E" w14:textId="77777777" w:rsidR="00EF44F2" w:rsidRDefault="00EF44F2">
            <w:pPr>
              <w:pStyle w:val="Heading1"/>
              <w:jc w:val="center"/>
              <w:outlineLvl w:val="0"/>
              <w:rPr>
                <w:lang w:bidi="ar-SA"/>
              </w:rPr>
            </w:pPr>
            <w:r>
              <w:rPr>
                <w:lang w:bidi="ar-SA"/>
              </w:rPr>
              <w:t>time</w:t>
            </w:r>
          </w:p>
        </w:tc>
        <w:tc>
          <w:tcPr>
            <w:tcW w:w="1815" w:type="dxa"/>
          </w:tcPr>
          <w:p w14:paraId="7A3C897B" w14:textId="6C603128" w:rsidR="00EF44F2" w:rsidRDefault="00D8070C">
            <w:pPr>
              <w:pStyle w:val="Heading1"/>
              <w:jc w:val="center"/>
              <w:outlineLvl w:val="0"/>
              <w:rPr>
                <w:lang w:bidi="ar-SA"/>
              </w:rPr>
            </w:pPr>
            <w:r>
              <w:rPr>
                <w:lang w:bidi="ar-SA"/>
              </w:rPr>
              <w:t>Learner</w:t>
            </w:r>
          </w:p>
          <w:p w14:paraId="7F732EDD" w14:textId="77777777" w:rsidR="00EF44F2" w:rsidRDefault="00EF44F2">
            <w:pPr>
              <w:pStyle w:val="Heading1"/>
              <w:jc w:val="center"/>
              <w:outlineLvl w:val="0"/>
              <w:rPr>
                <w:lang w:bidi="ar-SA"/>
              </w:rPr>
            </w:pPr>
            <w:r>
              <w:rPr>
                <w:lang w:bidi="ar-SA"/>
              </w:rPr>
              <w:t>comfort</w:t>
            </w:r>
          </w:p>
        </w:tc>
      </w:tr>
      <w:tr w:rsidR="00EF44F2" w14:paraId="002CA589" w14:textId="77777777">
        <w:tblPrEx>
          <w:tblCellMar>
            <w:top w:w="0" w:type="dxa"/>
            <w:bottom w:w="0" w:type="dxa"/>
          </w:tblCellMar>
        </w:tblPrEx>
        <w:tc>
          <w:tcPr>
            <w:tcW w:w="5353" w:type="dxa"/>
          </w:tcPr>
          <w:p w14:paraId="3D862A81" w14:textId="77777777" w:rsidR="00EF44F2" w:rsidRDefault="00EF44F2">
            <w:pPr>
              <w:pStyle w:val="Heading1"/>
              <w:outlineLvl w:val="0"/>
              <w:rPr>
                <w:lang w:bidi="ar-SA"/>
              </w:rPr>
            </w:pPr>
            <w:r>
              <w:rPr>
                <w:lang w:bidi="ar-SA"/>
              </w:rPr>
              <w:t>Q&amp;A: volunteers answer</w:t>
            </w:r>
          </w:p>
          <w:p w14:paraId="5F197952" w14:textId="6ADBA0C1" w:rsidR="00EF44F2" w:rsidRDefault="00144F0F">
            <w:pPr>
              <w:rPr>
                <w:lang w:bidi="ar-SA"/>
              </w:rPr>
            </w:pPr>
            <w:r>
              <w:rPr>
                <w:rFonts w:ascii="Tahoma" w:hAnsi="Tahoma"/>
                <w:sz w:val="20"/>
                <w:lang w:bidi="ar-SA"/>
              </w:rPr>
              <w:t>Learners</w:t>
            </w:r>
            <w:r w:rsidR="00EF44F2">
              <w:rPr>
                <w:rFonts w:ascii="Tahoma" w:hAnsi="Tahoma"/>
                <w:sz w:val="20"/>
                <w:lang w:bidi="ar-SA"/>
              </w:rPr>
              <w:t xml:space="preserve"> volunteer to answer questions</w:t>
            </w:r>
          </w:p>
        </w:tc>
        <w:tc>
          <w:tcPr>
            <w:tcW w:w="1814" w:type="dxa"/>
          </w:tcPr>
          <w:p w14:paraId="6F5017A7" w14:textId="77777777" w:rsidR="00EF44F2" w:rsidRDefault="00EF44F2">
            <w:pPr>
              <w:jc w:val="center"/>
              <w:rPr>
                <w:rFonts w:ascii="Trebuchet MS" w:hAnsi="Trebuchet MS"/>
                <w:lang w:bidi="ar-SA"/>
              </w:rPr>
            </w:pPr>
          </w:p>
          <w:p w14:paraId="6EA84BD7" w14:textId="77777777" w:rsidR="00EF44F2" w:rsidRDefault="00EF44F2">
            <w:pPr>
              <w:jc w:val="center"/>
              <w:rPr>
                <w:rFonts w:ascii="Trebuchet MS" w:hAnsi="Trebuchet MS"/>
                <w:lang w:bidi="ar-SA"/>
              </w:rPr>
            </w:pPr>
          </w:p>
        </w:tc>
        <w:tc>
          <w:tcPr>
            <w:tcW w:w="1815" w:type="dxa"/>
          </w:tcPr>
          <w:p w14:paraId="49725FC8" w14:textId="77777777" w:rsidR="00EF44F2" w:rsidRDefault="00EF44F2">
            <w:pPr>
              <w:jc w:val="center"/>
              <w:rPr>
                <w:rFonts w:ascii="Trebuchet MS" w:hAnsi="Trebuchet MS"/>
                <w:lang w:bidi="ar-SA"/>
              </w:rPr>
            </w:pPr>
          </w:p>
        </w:tc>
        <w:tc>
          <w:tcPr>
            <w:tcW w:w="1814" w:type="dxa"/>
          </w:tcPr>
          <w:p w14:paraId="43D14C0E" w14:textId="77777777" w:rsidR="00EF44F2" w:rsidRDefault="00EF44F2">
            <w:pPr>
              <w:jc w:val="center"/>
              <w:rPr>
                <w:rFonts w:ascii="Trebuchet MS" w:hAnsi="Trebuchet MS"/>
                <w:lang w:bidi="ar-SA"/>
              </w:rPr>
            </w:pPr>
          </w:p>
        </w:tc>
        <w:tc>
          <w:tcPr>
            <w:tcW w:w="1815" w:type="dxa"/>
          </w:tcPr>
          <w:p w14:paraId="4F5F8B1A" w14:textId="77777777" w:rsidR="00EF44F2" w:rsidRDefault="00EF44F2">
            <w:pPr>
              <w:jc w:val="center"/>
              <w:rPr>
                <w:rFonts w:ascii="Trebuchet MS" w:hAnsi="Trebuchet MS"/>
                <w:lang w:bidi="ar-SA"/>
              </w:rPr>
            </w:pPr>
          </w:p>
        </w:tc>
        <w:tc>
          <w:tcPr>
            <w:tcW w:w="1815" w:type="dxa"/>
          </w:tcPr>
          <w:p w14:paraId="1F68525E" w14:textId="77777777" w:rsidR="00EF44F2" w:rsidRDefault="00EF44F2">
            <w:pPr>
              <w:jc w:val="center"/>
              <w:rPr>
                <w:rFonts w:ascii="Trebuchet MS" w:hAnsi="Trebuchet MS"/>
                <w:lang w:bidi="ar-SA"/>
              </w:rPr>
            </w:pPr>
          </w:p>
        </w:tc>
      </w:tr>
      <w:tr w:rsidR="00EF44F2" w14:paraId="6B47F43F" w14:textId="77777777">
        <w:tblPrEx>
          <w:tblCellMar>
            <w:top w:w="0" w:type="dxa"/>
            <w:bottom w:w="0" w:type="dxa"/>
          </w:tblCellMar>
        </w:tblPrEx>
        <w:tc>
          <w:tcPr>
            <w:tcW w:w="5353" w:type="dxa"/>
          </w:tcPr>
          <w:p w14:paraId="4BD733E3" w14:textId="77777777" w:rsidR="00EF44F2" w:rsidRDefault="00EF44F2">
            <w:pPr>
              <w:rPr>
                <w:rFonts w:ascii="Tahoma" w:hAnsi="Tahoma"/>
                <w:b/>
                <w:lang w:bidi="ar-SA"/>
              </w:rPr>
            </w:pPr>
            <w:r>
              <w:rPr>
                <w:rFonts w:ascii="Tahoma" w:hAnsi="Tahoma"/>
                <w:b/>
                <w:lang w:bidi="ar-SA"/>
              </w:rPr>
              <w:t xml:space="preserve">Q&amp;A: nominees answer </w:t>
            </w:r>
          </w:p>
          <w:p w14:paraId="19EE715F" w14:textId="3B662876" w:rsidR="00EF44F2" w:rsidRDefault="00144F0F">
            <w:pPr>
              <w:rPr>
                <w:rFonts w:ascii="Tahoma" w:hAnsi="Tahoma"/>
                <w:sz w:val="20"/>
                <w:lang w:bidi="ar-SA"/>
              </w:rPr>
            </w:pPr>
            <w:r>
              <w:rPr>
                <w:rFonts w:ascii="Tahoma" w:hAnsi="Tahoma"/>
                <w:sz w:val="20"/>
                <w:lang w:bidi="ar-SA"/>
              </w:rPr>
              <w:t>Learners</w:t>
            </w:r>
            <w:r w:rsidR="00EF44F2">
              <w:rPr>
                <w:rFonts w:ascii="Tahoma" w:hAnsi="Tahoma"/>
                <w:sz w:val="20"/>
                <w:lang w:bidi="ar-SA"/>
              </w:rPr>
              <w:t xml:space="preserve"> nominated by the </w:t>
            </w:r>
            <w:r w:rsidR="003F6C05">
              <w:rPr>
                <w:rFonts w:ascii="Tahoma" w:hAnsi="Tahoma"/>
                <w:sz w:val="20"/>
                <w:lang w:bidi="ar-SA"/>
              </w:rPr>
              <w:t>tuto</w:t>
            </w:r>
            <w:r w:rsidR="00EF44F2">
              <w:rPr>
                <w:rFonts w:ascii="Tahoma" w:hAnsi="Tahoma"/>
                <w:sz w:val="20"/>
                <w:lang w:bidi="ar-SA"/>
              </w:rPr>
              <w:t>r answer questions</w:t>
            </w:r>
          </w:p>
        </w:tc>
        <w:tc>
          <w:tcPr>
            <w:tcW w:w="1814" w:type="dxa"/>
          </w:tcPr>
          <w:p w14:paraId="6B800C92" w14:textId="77777777" w:rsidR="00EF44F2" w:rsidRDefault="00EF44F2">
            <w:pPr>
              <w:jc w:val="center"/>
              <w:rPr>
                <w:rFonts w:ascii="Trebuchet MS" w:hAnsi="Trebuchet MS"/>
                <w:lang w:bidi="ar-SA"/>
              </w:rPr>
            </w:pPr>
          </w:p>
        </w:tc>
        <w:tc>
          <w:tcPr>
            <w:tcW w:w="1815" w:type="dxa"/>
          </w:tcPr>
          <w:p w14:paraId="2A6F2CAF" w14:textId="77777777" w:rsidR="00EF44F2" w:rsidRDefault="00EF44F2">
            <w:pPr>
              <w:jc w:val="center"/>
              <w:rPr>
                <w:rFonts w:ascii="Trebuchet MS" w:hAnsi="Trebuchet MS"/>
                <w:lang w:bidi="ar-SA"/>
              </w:rPr>
            </w:pPr>
          </w:p>
        </w:tc>
        <w:tc>
          <w:tcPr>
            <w:tcW w:w="1814" w:type="dxa"/>
          </w:tcPr>
          <w:p w14:paraId="061201EE" w14:textId="77777777" w:rsidR="00EF44F2" w:rsidRDefault="00EF44F2">
            <w:pPr>
              <w:jc w:val="center"/>
              <w:rPr>
                <w:rFonts w:ascii="Trebuchet MS" w:hAnsi="Trebuchet MS"/>
                <w:lang w:bidi="ar-SA"/>
              </w:rPr>
            </w:pPr>
          </w:p>
        </w:tc>
        <w:tc>
          <w:tcPr>
            <w:tcW w:w="1815" w:type="dxa"/>
          </w:tcPr>
          <w:p w14:paraId="7BE0BE74" w14:textId="77777777" w:rsidR="00EF44F2" w:rsidRDefault="00EF44F2">
            <w:pPr>
              <w:jc w:val="center"/>
              <w:rPr>
                <w:rFonts w:ascii="Trebuchet MS" w:hAnsi="Trebuchet MS"/>
                <w:lang w:bidi="ar-SA"/>
              </w:rPr>
            </w:pPr>
          </w:p>
        </w:tc>
        <w:tc>
          <w:tcPr>
            <w:tcW w:w="1815" w:type="dxa"/>
          </w:tcPr>
          <w:p w14:paraId="77F774C7" w14:textId="77777777" w:rsidR="00EF44F2" w:rsidRDefault="00EF44F2">
            <w:pPr>
              <w:jc w:val="center"/>
              <w:rPr>
                <w:rFonts w:ascii="Trebuchet MS" w:hAnsi="Trebuchet MS"/>
                <w:lang w:bidi="ar-SA"/>
              </w:rPr>
            </w:pPr>
          </w:p>
        </w:tc>
      </w:tr>
      <w:tr w:rsidR="00EF44F2" w14:paraId="1CB07171" w14:textId="77777777">
        <w:tblPrEx>
          <w:tblCellMar>
            <w:top w:w="0" w:type="dxa"/>
            <w:bottom w:w="0" w:type="dxa"/>
          </w:tblCellMar>
        </w:tblPrEx>
        <w:tc>
          <w:tcPr>
            <w:tcW w:w="5353" w:type="dxa"/>
          </w:tcPr>
          <w:p w14:paraId="4271FBC3" w14:textId="77777777" w:rsidR="00EF44F2" w:rsidRDefault="00EF44F2">
            <w:pPr>
              <w:rPr>
                <w:rFonts w:ascii="Tahoma" w:hAnsi="Tahoma"/>
                <w:b/>
                <w:lang w:bidi="ar-SA"/>
              </w:rPr>
            </w:pPr>
            <w:r>
              <w:rPr>
                <w:rFonts w:ascii="Tahoma" w:hAnsi="Tahoma"/>
                <w:b/>
                <w:lang w:bidi="ar-SA"/>
              </w:rPr>
              <w:t>Buzz groups: volunteers answer</w:t>
            </w:r>
          </w:p>
          <w:p w14:paraId="29D450D1" w14:textId="29D90274" w:rsidR="00EF44F2" w:rsidRDefault="00144F0F">
            <w:pPr>
              <w:rPr>
                <w:rFonts w:ascii="Tahoma" w:hAnsi="Tahoma"/>
                <w:sz w:val="20"/>
                <w:lang w:bidi="ar-SA"/>
              </w:rPr>
            </w:pPr>
            <w:r>
              <w:rPr>
                <w:rFonts w:ascii="Tahoma" w:hAnsi="Tahoma"/>
                <w:sz w:val="20"/>
                <w:lang w:bidi="ar-SA"/>
              </w:rPr>
              <w:t>Learners</w:t>
            </w:r>
            <w:r w:rsidR="00EF44F2">
              <w:rPr>
                <w:rFonts w:ascii="Tahoma" w:hAnsi="Tahoma"/>
                <w:sz w:val="20"/>
                <w:lang w:bidi="ar-SA"/>
              </w:rPr>
              <w:t xml:space="preserve"> work in small groups to answer a </w:t>
            </w:r>
            <w:proofErr w:type="gramStart"/>
            <w:r w:rsidR="00EF44F2">
              <w:rPr>
                <w:rFonts w:ascii="Tahoma" w:hAnsi="Tahoma"/>
                <w:sz w:val="20"/>
                <w:lang w:bidi="ar-SA"/>
              </w:rPr>
              <w:t>thought provoking</w:t>
            </w:r>
            <w:proofErr w:type="gramEnd"/>
            <w:r w:rsidR="00EF44F2">
              <w:rPr>
                <w:rFonts w:ascii="Tahoma" w:hAnsi="Tahoma"/>
                <w:sz w:val="20"/>
                <w:lang w:bidi="ar-SA"/>
              </w:rPr>
              <w:t xml:space="preserve"> question. </w:t>
            </w:r>
            <w:r w:rsidR="003F6C05">
              <w:rPr>
                <w:rFonts w:ascii="Tahoma" w:hAnsi="Tahoma"/>
                <w:sz w:val="20"/>
                <w:lang w:bidi="ar-SA"/>
              </w:rPr>
              <w:t>Tutor</w:t>
            </w:r>
            <w:r w:rsidR="00EF44F2">
              <w:rPr>
                <w:rFonts w:ascii="Tahoma" w:hAnsi="Tahoma"/>
                <w:sz w:val="20"/>
                <w:lang w:bidi="ar-SA"/>
              </w:rPr>
              <w:t xml:space="preserve"> asks each group in turn to contribute part of the answer.  A volunteer answers for their group.</w:t>
            </w:r>
          </w:p>
        </w:tc>
        <w:tc>
          <w:tcPr>
            <w:tcW w:w="1814" w:type="dxa"/>
          </w:tcPr>
          <w:p w14:paraId="512D27C2" w14:textId="77777777" w:rsidR="00EF44F2" w:rsidRDefault="00EF44F2">
            <w:pPr>
              <w:jc w:val="center"/>
              <w:rPr>
                <w:rFonts w:ascii="Trebuchet MS" w:hAnsi="Trebuchet MS"/>
                <w:lang w:bidi="ar-SA"/>
              </w:rPr>
            </w:pPr>
          </w:p>
        </w:tc>
        <w:tc>
          <w:tcPr>
            <w:tcW w:w="1815" w:type="dxa"/>
          </w:tcPr>
          <w:p w14:paraId="4C5B2268" w14:textId="77777777" w:rsidR="00EF44F2" w:rsidRDefault="00EF44F2">
            <w:pPr>
              <w:jc w:val="center"/>
              <w:rPr>
                <w:rFonts w:ascii="Trebuchet MS" w:hAnsi="Trebuchet MS"/>
                <w:lang w:bidi="ar-SA"/>
              </w:rPr>
            </w:pPr>
          </w:p>
        </w:tc>
        <w:tc>
          <w:tcPr>
            <w:tcW w:w="1814" w:type="dxa"/>
          </w:tcPr>
          <w:p w14:paraId="5F43BCF5" w14:textId="77777777" w:rsidR="00EF44F2" w:rsidRDefault="00EF44F2">
            <w:pPr>
              <w:jc w:val="center"/>
              <w:rPr>
                <w:rFonts w:ascii="Trebuchet MS" w:hAnsi="Trebuchet MS"/>
                <w:lang w:bidi="ar-SA"/>
              </w:rPr>
            </w:pPr>
          </w:p>
        </w:tc>
        <w:tc>
          <w:tcPr>
            <w:tcW w:w="1815" w:type="dxa"/>
          </w:tcPr>
          <w:p w14:paraId="44B4E04A" w14:textId="77777777" w:rsidR="00EF44F2" w:rsidRDefault="00EF44F2">
            <w:pPr>
              <w:jc w:val="center"/>
              <w:rPr>
                <w:rFonts w:ascii="Trebuchet MS" w:hAnsi="Trebuchet MS"/>
                <w:lang w:bidi="ar-SA"/>
              </w:rPr>
            </w:pPr>
          </w:p>
        </w:tc>
        <w:tc>
          <w:tcPr>
            <w:tcW w:w="1815" w:type="dxa"/>
          </w:tcPr>
          <w:p w14:paraId="6A0D5630" w14:textId="77777777" w:rsidR="00EF44F2" w:rsidRDefault="00EF44F2">
            <w:pPr>
              <w:jc w:val="center"/>
              <w:rPr>
                <w:rFonts w:ascii="Trebuchet MS" w:hAnsi="Trebuchet MS"/>
                <w:lang w:bidi="ar-SA"/>
              </w:rPr>
            </w:pPr>
          </w:p>
        </w:tc>
      </w:tr>
      <w:tr w:rsidR="00EF44F2" w14:paraId="4BECE5B6" w14:textId="77777777">
        <w:tblPrEx>
          <w:tblCellMar>
            <w:top w:w="0" w:type="dxa"/>
            <w:bottom w:w="0" w:type="dxa"/>
          </w:tblCellMar>
        </w:tblPrEx>
        <w:tc>
          <w:tcPr>
            <w:tcW w:w="5353" w:type="dxa"/>
          </w:tcPr>
          <w:p w14:paraId="37FCB526" w14:textId="77777777" w:rsidR="00EF44F2" w:rsidRDefault="00EF44F2">
            <w:pPr>
              <w:rPr>
                <w:rFonts w:ascii="Tahoma" w:hAnsi="Tahoma"/>
                <w:b/>
                <w:lang w:bidi="ar-SA"/>
              </w:rPr>
            </w:pPr>
            <w:r>
              <w:rPr>
                <w:rFonts w:ascii="Tahoma" w:hAnsi="Tahoma"/>
                <w:b/>
                <w:lang w:bidi="ar-SA"/>
              </w:rPr>
              <w:t>Buzz groups: nominees answer</w:t>
            </w:r>
          </w:p>
          <w:p w14:paraId="74BE3603" w14:textId="5842AE50" w:rsidR="00EF44F2" w:rsidRDefault="00EF44F2">
            <w:pPr>
              <w:rPr>
                <w:rFonts w:ascii="Tahoma" w:hAnsi="Tahoma"/>
                <w:sz w:val="20"/>
                <w:lang w:bidi="ar-SA"/>
              </w:rPr>
            </w:pPr>
            <w:r>
              <w:rPr>
                <w:rFonts w:ascii="Tahoma" w:hAnsi="Tahoma"/>
                <w:sz w:val="20"/>
                <w:lang w:bidi="ar-SA"/>
              </w:rPr>
              <w:t xml:space="preserve">As above, but after the discussion the </w:t>
            </w:r>
            <w:r w:rsidR="003F6C05">
              <w:rPr>
                <w:rFonts w:ascii="Tahoma" w:hAnsi="Tahoma"/>
                <w:sz w:val="20"/>
                <w:lang w:bidi="ar-SA"/>
              </w:rPr>
              <w:t>tutor</w:t>
            </w:r>
            <w:r>
              <w:rPr>
                <w:rFonts w:ascii="Tahoma" w:hAnsi="Tahoma"/>
                <w:sz w:val="20"/>
                <w:lang w:bidi="ar-SA"/>
              </w:rPr>
              <w:t xml:space="preserve"> nominates the </w:t>
            </w:r>
            <w:r w:rsidR="003F6C05">
              <w:rPr>
                <w:rFonts w:ascii="Tahoma" w:hAnsi="Tahoma"/>
                <w:sz w:val="20"/>
                <w:lang w:bidi="ar-SA"/>
              </w:rPr>
              <w:t>l</w:t>
            </w:r>
            <w:r w:rsidR="00144F0F">
              <w:rPr>
                <w:rFonts w:ascii="Tahoma" w:hAnsi="Tahoma"/>
                <w:sz w:val="20"/>
                <w:lang w:bidi="ar-SA"/>
              </w:rPr>
              <w:t>earners</w:t>
            </w:r>
            <w:r>
              <w:rPr>
                <w:rFonts w:ascii="Tahoma" w:hAnsi="Tahoma"/>
                <w:sz w:val="20"/>
                <w:lang w:bidi="ar-SA"/>
              </w:rPr>
              <w:t xml:space="preserve"> in each group who will contribute that group’s answer(s).</w:t>
            </w:r>
          </w:p>
        </w:tc>
        <w:tc>
          <w:tcPr>
            <w:tcW w:w="1814" w:type="dxa"/>
          </w:tcPr>
          <w:p w14:paraId="402B0EAC" w14:textId="77777777" w:rsidR="00EF44F2" w:rsidRDefault="00EF44F2">
            <w:pPr>
              <w:jc w:val="center"/>
              <w:rPr>
                <w:rFonts w:ascii="Trebuchet MS" w:hAnsi="Trebuchet MS"/>
                <w:lang w:bidi="ar-SA"/>
              </w:rPr>
            </w:pPr>
          </w:p>
        </w:tc>
        <w:tc>
          <w:tcPr>
            <w:tcW w:w="1815" w:type="dxa"/>
          </w:tcPr>
          <w:p w14:paraId="4EDEA072" w14:textId="77777777" w:rsidR="00EF44F2" w:rsidRDefault="00EF44F2">
            <w:pPr>
              <w:jc w:val="center"/>
              <w:rPr>
                <w:rFonts w:ascii="Trebuchet MS" w:hAnsi="Trebuchet MS"/>
                <w:lang w:bidi="ar-SA"/>
              </w:rPr>
            </w:pPr>
          </w:p>
        </w:tc>
        <w:tc>
          <w:tcPr>
            <w:tcW w:w="1814" w:type="dxa"/>
          </w:tcPr>
          <w:p w14:paraId="4DBE0596" w14:textId="77777777" w:rsidR="00EF44F2" w:rsidRDefault="00EF44F2">
            <w:pPr>
              <w:jc w:val="center"/>
              <w:rPr>
                <w:rFonts w:ascii="Trebuchet MS" w:hAnsi="Trebuchet MS"/>
                <w:lang w:bidi="ar-SA"/>
              </w:rPr>
            </w:pPr>
          </w:p>
        </w:tc>
        <w:tc>
          <w:tcPr>
            <w:tcW w:w="1815" w:type="dxa"/>
          </w:tcPr>
          <w:p w14:paraId="0DE932F9" w14:textId="77777777" w:rsidR="00EF44F2" w:rsidRDefault="00EF44F2">
            <w:pPr>
              <w:jc w:val="center"/>
              <w:rPr>
                <w:rFonts w:ascii="Trebuchet MS" w:hAnsi="Trebuchet MS"/>
                <w:lang w:bidi="ar-SA"/>
              </w:rPr>
            </w:pPr>
          </w:p>
        </w:tc>
        <w:tc>
          <w:tcPr>
            <w:tcW w:w="1815" w:type="dxa"/>
          </w:tcPr>
          <w:p w14:paraId="46552803" w14:textId="77777777" w:rsidR="00EF44F2" w:rsidRDefault="00EF44F2">
            <w:pPr>
              <w:jc w:val="center"/>
              <w:rPr>
                <w:rFonts w:ascii="Trebuchet MS" w:hAnsi="Trebuchet MS"/>
                <w:lang w:bidi="ar-SA"/>
              </w:rPr>
            </w:pPr>
          </w:p>
        </w:tc>
      </w:tr>
      <w:tr w:rsidR="00EF44F2" w14:paraId="2BAC90D2" w14:textId="77777777">
        <w:tblPrEx>
          <w:tblCellMar>
            <w:top w:w="0" w:type="dxa"/>
            <w:bottom w:w="0" w:type="dxa"/>
          </w:tblCellMar>
        </w:tblPrEx>
        <w:tc>
          <w:tcPr>
            <w:tcW w:w="5353" w:type="dxa"/>
          </w:tcPr>
          <w:p w14:paraId="5A35632A" w14:textId="77777777" w:rsidR="00EF44F2" w:rsidRDefault="00EF44F2">
            <w:pPr>
              <w:pStyle w:val="Heading1"/>
              <w:outlineLvl w:val="0"/>
              <w:rPr>
                <w:lang w:bidi="ar-SA"/>
              </w:rPr>
            </w:pPr>
            <w:r>
              <w:rPr>
                <w:lang w:bidi="ar-SA"/>
              </w:rPr>
              <w:t>Assertive Questioning</w:t>
            </w:r>
          </w:p>
          <w:p w14:paraId="4D2A1940" w14:textId="7E730CF0" w:rsidR="00EF44F2" w:rsidRDefault="00EF44F2">
            <w:pPr>
              <w:rPr>
                <w:rFonts w:ascii="Tahoma" w:hAnsi="Tahoma"/>
                <w:sz w:val="20"/>
                <w:lang w:bidi="ar-SA"/>
              </w:rPr>
            </w:pPr>
            <w:r>
              <w:rPr>
                <w:rFonts w:ascii="Tahoma" w:hAnsi="Tahoma"/>
                <w:sz w:val="20"/>
                <w:lang w:bidi="ar-SA"/>
              </w:rPr>
              <w:t xml:space="preserve">Groups work on a </w:t>
            </w:r>
            <w:r w:rsidR="003F6C05">
              <w:rPr>
                <w:rFonts w:ascii="Tahoma" w:hAnsi="Tahoma"/>
                <w:sz w:val="20"/>
                <w:lang w:bidi="ar-SA"/>
              </w:rPr>
              <w:t>thought-provoking</w:t>
            </w:r>
            <w:r>
              <w:rPr>
                <w:rFonts w:ascii="Tahoma" w:hAnsi="Tahoma"/>
                <w:sz w:val="20"/>
                <w:lang w:bidi="ar-SA"/>
              </w:rPr>
              <w:t xml:space="preserve"> question.  </w:t>
            </w:r>
            <w:r w:rsidR="003F6C05">
              <w:rPr>
                <w:rFonts w:ascii="Tahoma" w:hAnsi="Tahoma"/>
                <w:sz w:val="20"/>
                <w:lang w:bidi="ar-SA"/>
              </w:rPr>
              <w:t>Tutor</w:t>
            </w:r>
            <w:r>
              <w:rPr>
                <w:rFonts w:ascii="Tahoma" w:hAnsi="Tahoma"/>
                <w:sz w:val="20"/>
                <w:lang w:bidi="ar-SA"/>
              </w:rPr>
              <w:t xml:space="preserve"> asks individuals to give their group’s answer, and then asks the rest of the class to discuss and agree a ‘class answer’.  Only then does the </w:t>
            </w:r>
            <w:r w:rsidR="003F6C05">
              <w:rPr>
                <w:rFonts w:ascii="Tahoma" w:hAnsi="Tahoma"/>
                <w:sz w:val="20"/>
                <w:lang w:bidi="ar-SA"/>
              </w:rPr>
              <w:t>tutor</w:t>
            </w:r>
            <w:r>
              <w:rPr>
                <w:rFonts w:ascii="Tahoma" w:hAnsi="Tahoma"/>
                <w:sz w:val="20"/>
                <w:lang w:bidi="ar-SA"/>
              </w:rPr>
              <w:t xml:space="preserve"> ‘give away’ the right answer.</w:t>
            </w:r>
          </w:p>
        </w:tc>
        <w:tc>
          <w:tcPr>
            <w:tcW w:w="1814" w:type="dxa"/>
          </w:tcPr>
          <w:p w14:paraId="631781AB" w14:textId="77777777" w:rsidR="00EF44F2" w:rsidRDefault="00EF44F2">
            <w:pPr>
              <w:jc w:val="center"/>
              <w:rPr>
                <w:rFonts w:ascii="Trebuchet MS" w:hAnsi="Trebuchet MS"/>
                <w:lang w:bidi="ar-SA"/>
              </w:rPr>
            </w:pPr>
          </w:p>
        </w:tc>
        <w:tc>
          <w:tcPr>
            <w:tcW w:w="1815" w:type="dxa"/>
          </w:tcPr>
          <w:p w14:paraId="17D659A9" w14:textId="77777777" w:rsidR="00EF44F2" w:rsidRDefault="00EF44F2">
            <w:pPr>
              <w:jc w:val="center"/>
              <w:rPr>
                <w:rFonts w:ascii="Trebuchet MS" w:hAnsi="Trebuchet MS"/>
                <w:lang w:bidi="ar-SA"/>
              </w:rPr>
            </w:pPr>
          </w:p>
        </w:tc>
        <w:tc>
          <w:tcPr>
            <w:tcW w:w="1814" w:type="dxa"/>
          </w:tcPr>
          <w:p w14:paraId="153A6863" w14:textId="77777777" w:rsidR="00EF44F2" w:rsidRDefault="00EF44F2">
            <w:pPr>
              <w:jc w:val="center"/>
              <w:rPr>
                <w:rFonts w:ascii="Trebuchet MS" w:hAnsi="Trebuchet MS"/>
                <w:lang w:bidi="ar-SA"/>
              </w:rPr>
            </w:pPr>
          </w:p>
        </w:tc>
        <w:tc>
          <w:tcPr>
            <w:tcW w:w="1815" w:type="dxa"/>
          </w:tcPr>
          <w:p w14:paraId="7CC35615" w14:textId="77777777" w:rsidR="00EF44F2" w:rsidRDefault="00EF44F2">
            <w:pPr>
              <w:jc w:val="center"/>
              <w:rPr>
                <w:rFonts w:ascii="Trebuchet MS" w:hAnsi="Trebuchet MS"/>
                <w:lang w:bidi="ar-SA"/>
              </w:rPr>
            </w:pPr>
          </w:p>
        </w:tc>
        <w:tc>
          <w:tcPr>
            <w:tcW w:w="1815" w:type="dxa"/>
          </w:tcPr>
          <w:p w14:paraId="6CCA65B4" w14:textId="77777777" w:rsidR="00EF44F2" w:rsidRDefault="00EF44F2">
            <w:pPr>
              <w:jc w:val="center"/>
              <w:rPr>
                <w:rFonts w:ascii="Trebuchet MS" w:hAnsi="Trebuchet MS"/>
                <w:lang w:bidi="ar-SA"/>
              </w:rPr>
            </w:pPr>
          </w:p>
        </w:tc>
      </w:tr>
      <w:tr w:rsidR="00EF44F2" w14:paraId="5AA5307D" w14:textId="77777777">
        <w:tblPrEx>
          <w:tblCellMar>
            <w:top w:w="0" w:type="dxa"/>
            <w:bottom w:w="0" w:type="dxa"/>
          </w:tblCellMar>
        </w:tblPrEx>
        <w:trPr>
          <w:trHeight w:val="1881"/>
        </w:trPr>
        <w:tc>
          <w:tcPr>
            <w:tcW w:w="5353" w:type="dxa"/>
          </w:tcPr>
          <w:p w14:paraId="163C8775" w14:textId="77777777" w:rsidR="00EF44F2" w:rsidRDefault="00EF44F2">
            <w:pPr>
              <w:pStyle w:val="Heading2"/>
              <w:outlineLvl w:val="1"/>
              <w:rPr>
                <w:rFonts w:ascii="Tahoma" w:hAnsi="Tahoma"/>
                <w:sz w:val="24"/>
                <w:lang w:bidi="ar-SA"/>
              </w:rPr>
            </w:pPr>
            <w:r>
              <w:rPr>
                <w:rFonts w:ascii="Tahoma" w:hAnsi="Tahoma"/>
                <w:sz w:val="24"/>
                <w:lang w:bidi="ar-SA"/>
              </w:rPr>
              <w:t>Pair checking</w:t>
            </w:r>
          </w:p>
          <w:p w14:paraId="2B254BB4" w14:textId="6A0B3451" w:rsidR="00EF44F2" w:rsidRDefault="003F6C05">
            <w:pPr>
              <w:rPr>
                <w:rFonts w:ascii="Tahoma" w:hAnsi="Tahoma"/>
                <w:sz w:val="20"/>
                <w:lang w:bidi="ar-SA"/>
              </w:rPr>
            </w:pPr>
            <w:r>
              <w:rPr>
                <w:rFonts w:ascii="Tahoma" w:hAnsi="Tahoma"/>
                <w:sz w:val="20"/>
                <w:lang w:bidi="ar-SA"/>
              </w:rPr>
              <w:t>Tutor</w:t>
            </w:r>
            <w:r w:rsidR="00EF44F2">
              <w:rPr>
                <w:rFonts w:ascii="Tahoma" w:hAnsi="Tahoma"/>
                <w:sz w:val="20"/>
                <w:lang w:bidi="ar-SA"/>
              </w:rPr>
              <w:t xml:space="preserve"> asks a question, then </w:t>
            </w:r>
            <w:r>
              <w:rPr>
                <w:rFonts w:ascii="Tahoma" w:hAnsi="Tahoma"/>
                <w:sz w:val="20"/>
                <w:lang w:bidi="ar-SA"/>
              </w:rPr>
              <w:t>l</w:t>
            </w:r>
            <w:r w:rsidR="00144F0F">
              <w:rPr>
                <w:rFonts w:ascii="Tahoma" w:hAnsi="Tahoma"/>
                <w:sz w:val="20"/>
                <w:lang w:bidi="ar-SA"/>
              </w:rPr>
              <w:t>earners</w:t>
            </w:r>
            <w:r w:rsidR="00EF44F2">
              <w:rPr>
                <w:rFonts w:ascii="Tahoma" w:hAnsi="Tahoma"/>
                <w:sz w:val="20"/>
                <w:lang w:bidi="ar-SA"/>
              </w:rPr>
              <w:t xml:space="preserve"> work alone to answer it.  Pairs then compare their answers, giving their partner one good point and one way their answer could be improved while the </w:t>
            </w:r>
            <w:r>
              <w:rPr>
                <w:rFonts w:ascii="Tahoma" w:hAnsi="Tahoma"/>
                <w:sz w:val="20"/>
                <w:lang w:bidi="ar-SA"/>
              </w:rPr>
              <w:t>tutor</w:t>
            </w:r>
            <w:r w:rsidR="00EF44F2">
              <w:rPr>
                <w:rFonts w:ascii="Tahoma" w:hAnsi="Tahoma"/>
                <w:sz w:val="20"/>
                <w:lang w:bidi="ar-SA"/>
              </w:rPr>
              <w:t xml:space="preserve"> observes.  The </w:t>
            </w:r>
            <w:r>
              <w:rPr>
                <w:rFonts w:ascii="Tahoma" w:hAnsi="Tahoma"/>
                <w:sz w:val="20"/>
                <w:lang w:bidi="ar-SA"/>
              </w:rPr>
              <w:t>tutor</w:t>
            </w:r>
            <w:r w:rsidR="00EF44F2">
              <w:rPr>
                <w:rFonts w:ascii="Tahoma" w:hAnsi="Tahoma"/>
                <w:sz w:val="20"/>
                <w:lang w:bidi="ar-SA"/>
              </w:rPr>
              <w:t xml:space="preserve"> then gives the correct answer.  Pairs now suggest another improvement to their partner’s answer.</w:t>
            </w:r>
          </w:p>
        </w:tc>
        <w:tc>
          <w:tcPr>
            <w:tcW w:w="1814" w:type="dxa"/>
          </w:tcPr>
          <w:p w14:paraId="50D5F4B5" w14:textId="77777777" w:rsidR="00EF44F2" w:rsidRDefault="00EF44F2">
            <w:pPr>
              <w:jc w:val="center"/>
              <w:rPr>
                <w:rFonts w:ascii="Trebuchet MS" w:hAnsi="Trebuchet MS"/>
                <w:lang w:bidi="ar-SA"/>
              </w:rPr>
            </w:pPr>
          </w:p>
        </w:tc>
        <w:tc>
          <w:tcPr>
            <w:tcW w:w="1815" w:type="dxa"/>
          </w:tcPr>
          <w:p w14:paraId="3B19A60F" w14:textId="77777777" w:rsidR="00EF44F2" w:rsidRDefault="00EF44F2">
            <w:pPr>
              <w:jc w:val="center"/>
              <w:rPr>
                <w:rFonts w:ascii="Trebuchet MS" w:hAnsi="Trebuchet MS"/>
                <w:lang w:bidi="ar-SA"/>
              </w:rPr>
            </w:pPr>
          </w:p>
        </w:tc>
        <w:tc>
          <w:tcPr>
            <w:tcW w:w="1814" w:type="dxa"/>
          </w:tcPr>
          <w:p w14:paraId="62047346" w14:textId="77777777" w:rsidR="00EF44F2" w:rsidRDefault="00EF44F2">
            <w:pPr>
              <w:jc w:val="center"/>
              <w:rPr>
                <w:rFonts w:ascii="Trebuchet MS" w:hAnsi="Trebuchet MS"/>
                <w:lang w:bidi="ar-SA"/>
              </w:rPr>
            </w:pPr>
          </w:p>
        </w:tc>
        <w:tc>
          <w:tcPr>
            <w:tcW w:w="1815" w:type="dxa"/>
          </w:tcPr>
          <w:p w14:paraId="5FC73EDC" w14:textId="77777777" w:rsidR="00EF44F2" w:rsidRDefault="00EF44F2">
            <w:pPr>
              <w:jc w:val="center"/>
              <w:rPr>
                <w:rFonts w:ascii="Trebuchet MS" w:hAnsi="Trebuchet MS"/>
                <w:lang w:bidi="ar-SA"/>
              </w:rPr>
            </w:pPr>
          </w:p>
        </w:tc>
        <w:tc>
          <w:tcPr>
            <w:tcW w:w="1815" w:type="dxa"/>
          </w:tcPr>
          <w:p w14:paraId="79C3767A" w14:textId="77777777" w:rsidR="00EF44F2" w:rsidRDefault="00EF44F2">
            <w:pPr>
              <w:jc w:val="center"/>
              <w:rPr>
                <w:rFonts w:ascii="Trebuchet MS" w:hAnsi="Trebuchet MS"/>
                <w:lang w:bidi="ar-SA"/>
              </w:rPr>
            </w:pPr>
          </w:p>
        </w:tc>
      </w:tr>
      <w:tr w:rsidR="00EF44F2" w14:paraId="72A67FDF" w14:textId="77777777">
        <w:tblPrEx>
          <w:tblCellMar>
            <w:top w:w="0" w:type="dxa"/>
            <w:bottom w:w="0" w:type="dxa"/>
          </w:tblCellMar>
        </w:tblPrEx>
        <w:trPr>
          <w:trHeight w:val="1431"/>
        </w:trPr>
        <w:tc>
          <w:tcPr>
            <w:tcW w:w="14426" w:type="dxa"/>
            <w:gridSpan w:val="6"/>
          </w:tcPr>
          <w:p w14:paraId="0E420328" w14:textId="7E4A4F77" w:rsidR="00EF44F2" w:rsidRDefault="00EF44F2">
            <w:pPr>
              <w:pStyle w:val="BodyText"/>
              <w:rPr>
                <w:rFonts w:ascii="Tahoma" w:hAnsi="Tahoma"/>
                <w:b w:val="0"/>
                <w:sz w:val="20"/>
                <w:lang w:bidi="ar-SA"/>
              </w:rPr>
            </w:pPr>
            <w:r>
              <w:rPr>
                <w:rFonts w:ascii="Tahoma" w:hAnsi="Tahoma"/>
                <w:lang w:bidi="ar-SA"/>
              </w:rPr>
              <w:t>Participation Rate:</w:t>
            </w:r>
            <w:r>
              <w:rPr>
                <w:rFonts w:ascii="Tahoma" w:hAnsi="Tahoma"/>
                <w:sz w:val="20"/>
                <w:lang w:bidi="ar-SA"/>
              </w:rPr>
              <w:t xml:space="preserve"> </w:t>
            </w:r>
            <w:r>
              <w:rPr>
                <w:rFonts w:ascii="Tahoma" w:hAnsi="Tahoma"/>
                <w:b w:val="0"/>
                <w:sz w:val="20"/>
                <w:lang w:bidi="ar-SA"/>
              </w:rPr>
              <w:t xml:space="preserve">The proportion of </w:t>
            </w:r>
            <w:r w:rsidR="003F6C05">
              <w:rPr>
                <w:rFonts w:ascii="Tahoma" w:hAnsi="Tahoma"/>
                <w:b w:val="0"/>
                <w:sz w:val="20"/>
                <w:lang w:bidi="ar-SA"/>
              </w:rPr>
              <w:t>l</w:t>
            </w:r>
            <w:r w:rsidR="00CA15E7" w:rsidRPr="00CA15E7">
              <w:rPr>
                <w:rFonts w:ascii="Tahoma" w:hAnsi="Tahoma"/>
                <w:b w:val="0"/>
                <w:sz w:val="20"/>
                <w:lang w:bidi="ar-SA"/>
              </w:rPr>
              <w:t>earners</w:t>
            </w:r>
            <w:r>
              <w:rPr>
                <w:rFonts w:ascii="Tahoma" w:hAnsi="Tahoma"/>
                <w:b w:val="0"/>
                <w:sz w:val="20"/>
                <w:lang w:bidi="ar-SA"/>
              </w:rPr>
              <w:t xml:space="preserve"> who are engaged in trying to answer the question is high.  There are few ‘passengers’.  </w:t>
            </w:r>
          </w:p>
          <w:p w14:paraId="157FBD8C" w14:textId="2A95DB3F" w:rsidR="00EF44F2" w:rsidRDefault="003F6C05">
            <w:pPr>
              <w:pStyle w:val="BodyText"/>
              <w:rPr>
                <w:rFonts w:ascii="Tahoma" w:hAnsi="Tahoma"/>
                <w:sz w:val="20"/>
                <w:lang w:bidi="ar-SA"/>
              </w:rPr>
            </w:pPr>
            <w:r>
              <w:rPr>
                <w:rFonts w:ascii="Tahoma" w:hAnsi="Tahoma"/>
                <w:lang w:bidi="ar-SA"/>
              </w:rPr>
              <w:t>Tutor</w:t>
            </w:r>
            <w:r w:rsidR="00EF44F2">
              <w:rPr>
                <w:rFonts w:ascii="Tahoma" w:hAnsi="Tahoma"/>
                <w:lang w:bidi="ar-SA"/>
              </w:rPr>
              <w:t>’s feedback:</w:t>
            </w:r>
            <w:r w:rsidR="00EF44F2">
              <w:rPr>
                <w:rFonts w:ascii="Tahoma" w:hAnsi="Tahoma"/>
                <w:sz w:val="20"/>
                <w:lang w:bidi="ar-SA"/>
              </w:rPr>
              <w:t xml:space="preserve">  </w:t>
            </w:r>
            <w:r w:rsidR="00EF44F2">
              <w:rPr>
                <w:rFonts w:ascii="Tahoma" w:hAnsi="Tahoma"/>
                <w:b w:val="0"/>
                <w:sz w:val="20"/>
                <w:lang w:bidi="ar-SA"/>
              </w:rPr>
              <w:t xml:space="preserve">The </w:t>
            </w:r>
            <w:r>
              <w:rPr>
                <w:rFonts w:ascii="Tahoma" w:hAnsi="Tahoma"/>
                <w:b w:val="0"/>
                <w:sz w:val="20"/>
                <w:lang w:bidi="ar-SA"/>
              </w:rPr>
              <w:t>tutor</w:t>
            </w:r>
            <w:r w:rsidR="00EF44F2">
              <w:rPr>
                <w:rFonts w:ascii="Tahoma" w:hAnsi="Tahoma"/>
                <w:b w:val="0"/>
                <w:sz w:val="20"/>
                <w:lang w:bidi="ar-SA"/>
              </w:rPr>
              <w:t xml:space="preserve"> gets representative feedback on the quality of </w:t>
            </w:r>
            <w:r w:rsidR="00CA15E7" w:rsidRPr="00CA15E7">
              <w:rPr>
                <w:rFonts w:ascii="Tahoma" w:hAnsi="Tahoma"/>
                <w:b w:val="0"/>
                <w:sz w:val="20"/>
                <w:lang w:bidi="ar-SA"/>
              </w:rPr>
              <w:t>Learners</w:t>
            </w:r>
            <w:r w:rsidR="00EF44F2">
              <w:rPr>
                <w:rFonts w:ascii="Tahoma" w:hAnsi="Tahoma"/>
                <w:b w:val="0"/>
                <w:sz w:val="20"/>
                <w:lang w:bidi="ar-SA"/>
              </w:rPr>
              <w:t>’ reasoning and understanding in the class.</w:t>
            </w:r>
          </w:p>
          <w:p w14:paraId="6097572F" w14:textId="7D4F4ADD" w:rsidR="00EF44F2" w:rsidRDefault="00CA15E7">
            <w:pPr>
              <w:pStyle w:val="BodyText"/>
              <w:rPr>
                <w:rFonts w:ascii="Tahoma" w:hAnsi="Tahoma"/>
                <w:b w:val="0"/>
                <w:sz w:val="20"/>
                <w:lang w:bidi="ar-SA"/>
              </w:rPr>
            </w:pPr>
            <w:r w:rsidRPr="00CA15E7">
              <w:rPr>
                <w:rFonts w:ascii="Tahoma" w:hAnsi="Tahoma"/>
                <w:lang w:bidi="ar-SA"/>
              </w:rPr>
              <w:t>Learner</w:t>
            </w:r>
            <w:r>
              <w:rPr>
                <w:rFonts w:ascii="Tahoma" w:hAnsi="Tahoma"/>
                <w:lang w:bidi="ar-SA"/>
              </w:rPr>
              <w:t>’</w:t>
            </w:r>
            <w:r w:rsidRPr="00CA15E7">
              <w:rPr>
                <w:rFonts w:ascii="Tahoma" w:hAnsi="Tahoma"/>
                <w:lang w:bidi="ar-SA"/>
              </w:rPr>
              <w:t>s</w:t>
            </w:r>
            <w:r w:rsidR="00EF44F2">
              <w:rPr>
                <w:rFonts w:ascii="Tahoma" w:hAnsi="Tahoma"/>
                <w:lang w:bidi="ar-SA"/>
              </w:rPr>
              <w:t xml:space="preserve"> feedback:</w:t>
            </w:r>
            <w:r w:rsidR="00EF44F2">
              <w:rPr>
                <w:rFonts w:ascii="Tahoma" w:hAnsi="Tahoma"/>
                <w:sz w:val="20"/>
                <w:lang w:bidi="ar-SA"/>
              </w:rPr>
              <w:t xml:space="preserve">  </w:t>
            </w:r>
            <w:r w:rsidR="00EF44F2">
              <w:rPr>
                <w:rFonts w:ascii="Tahoma" w:hAnsi="Tahoma"/>
                <w:b w:val="0"/>
                <w:sz w:val="20"/>
                <w:lang w:bidi="ar-SA"/>
              </w:rPr>
              <w:t xml:space="preserve">The </w:t>
            </w:r>
            <w:r w:rsidR="003F6C05">
              <w:rPr>
                <w:rFonts w:ascii="Tahoma" w:hAnsi="Tahoma"/>
                <w:b w:val="0"/>
                <w:sz w:val="20"/>
                <w:lang w:bidi="ar-SA"/>
              </w:rPr>
              <w:t>l</w:t>
            </w:r>
            <w:r w:rsidRPr="00CA15E7">
              <w:rPr>
                <w:rFonts w:ascii="Tahoma" w:hAnsi="Tahoma"/>
                <w:b w:val="0"/>
                <w:sz w:val="20"/>
                <w:lang w:bidi="ar-SA"/>
              </w:rPr>
              <w:t>earners</w:t>
            </w:r>
            <w:r w:rsidR="00EF44F2">
              <w:rPr>
                <w:rFonts w:ascii="Tahoma" w:hAnsi="Tahoma"/>
                <w:b w:val="0"/>
                <w:sz w:val="20"/>
                <w:lang w:bidi="ar-SA"/>
              </w:rPr>
              <w:t xml:space="preserve"> get feedback on the quality of their understanding, </w:t>
            </w:r>
            <w:proofErr w:type="gramStart"/>
            <w:r w:rsidR="00EF44F2">
              <w:rPr>
                <w:rFonts w:ascii="Tahoma" w:hAnsi="Tahoma"/>
                <w:b w:val="0"/>
                <w:sz w:val="20"/>
                <w:lang w:bidi="ar-SA"/>
              </w:rPr>
              <w:t>e.g.</w:t>
            </w:r>
            <w:proofErr w:type="gramEnd"/>
            <w:r w:rsidR="00EF44F2">
              <w:rPr>
                <w:rFonts w:ascii="Tahoma" w:hAnsi="Tahoma"/>
                <w:b w:val="0"/>
                <w:sz w:val="20"/>
                <w:lang w:bidi="ar-SA"/>
              </w:rPr>
              <w:t xml:space="preserve"> by discussing their understandings with others: ’dialogue’</w:t>
            </w:r>
          </w:p>
          <w:p w14:paraId="28F8902D" w14:textId="75258D74" w:rsidR="00EF44F2" w:rsidRDefault="00EF44F2">
            <w:pPr>
              <w:pStyle w:val="BodyText"/>
              <w:rPr>
                <w:rFonts w:ascii="Tahoma" w:hAnsi="Tahoma"/>
                <w:b w:val="0"/>
                <w:sz w:val="20"/>
                <w:lang w:bidi="ar-SA"/>
              </w:rPr>
            </w:pPr>
            <w:r>
              <w:rPr>
                <w:rFonts w:ascii="Tahoma" w:hAnsi="Tahoma"/>
                <w:lang w:bidi="ar-SA"/>
              </w:rPr>
              <w:t xml:space="preserve">Thinking time: </w:t>
            </w:r>
            <w:r>
              <w:rPr>
                <w:rFonts w:ascii="Tahoma" w:hAnsi="Tahoma"/>
                <w:sz w:val="20"/>
                <w:lang w:bidi="ar-SA"/>
              </w:rPr>
              <w:t xml:space="preserve"> </w:t>
            </w:r>
            <w:r>
              <w:rPr>
                <w:rFonts w:ascii="Tahoma" w:hAnsi="Tahoma"/>
                <w:b w:val="0"/>
                <w:sz w:val="20"/>
                <w:lang w:bidi="ar-SA"/>
              </w:rPr>
              <w:t>A given</w:t>
            </w:r>
            <w:r w:rsidR="003F6C05">
              <w:rPr>
                <w:rFonts w:ascii="Tahoma" w:hAnsi="Tahoma"/>
                <w:b w:val="0"/>
                <w:sz w:val="20"/>
                <w:lang w:bidi="ar-SA"/>
              </w:rPr>
              <w:t xml:space="preserve"> l</w:t>
            </w:r>
            <w:r w:rsidR="00CA15E7" w:rsidRPr="00CA15E7">
              <w:rPr>
                <w:rFonts w:ascii="Tahoma" w:hAnsi="Tahoma"/>
                <w:b w:val="0"/>
                <w:sz w:val="20"/>
                <w:lang w:bidi="ar-SA"/>
              </w:rPr>
              <w:t>earner</w:t>
            </w:r>
            <w:r>
              <w:rPr>
                <w:rFonts w:ascii="Tahoma" w:hAnsi="Tahoma"/>
                <w:b w:val="0"/>
                <w:sz w:val="20"/>
                <w:lang w:bidi="ar-SA"/>
              </w:rPr>
              <w:t xml:space="preserve"> is likely to spend a good deal of time thinking productively about the question, and the quality of their </w:t>
            </w:r>
            <w:proofErr w:type="gramStart"/>
            <w:r>
              <w:rPr>
                <w:rFonts w:ascii="Tahoma" w:hAnsi="Tahoma"/>
                <w:b w:val="0"/>
                <w:sz w:val="20"/>
                <w:lang w:bidi="ar-SA"/>
              </w:rPr>
              <w:t>answer</w:t>
            </w:r>
            <w:proofErr w:type="gramEnd"/>
          </w:p>
          <w:p w14:paraId="62BFC99D" w14:textId="3481B937" w:rsidR="00EF44F2" w:rsidRDefault="00CA15E7">
            <w:pPr>
              <w:rPr>
                <w:rFonts w:ascii="Trebuchet MS" w:hAnsi="Trebuchet MS"/>
                <w:sz w:val="20"/>
                <w:lang w:bidi="ar-SA"/>
              </w:rPr>
            </w:pPr>
            <w:r w:rsidRPr="00CA15E7">
              <w:rPr>
                <w:rFonts w:ascii="Tahoma" w:hAnsi="Tahoma"/>
                <w:b/>
                <w:lang w:bidi="ar-SA"/>
              </w:rPr>
              <w:t>Learners</w:t>
            </w:r>
            <w:r w:rsidR="00EF44F2">
              <w:rPr>
                <w:rFonts w:ascii="Tahoma" w:hAnsi="Tahoma"/>
                <w:b/>
                <w:lang w:bidi="ar-SA"/>
              </w:rPr>
              <w:t xml:space="preserve"> comfort:</w:t>
            </w:r>
            <w:r w:rsidR="00EF44F2">
              <w:rPr>
                <w:rFonts w:ascii="Tahoma" w:hAnsi="Tahoma"/>
                <w:sz w:val="20"/>
                <w:lang w:bidi="ar-SA"/>
              </w:rPr>
              <w:t xml:space="preserve">  </w:t>
            </w:r>
            <w:r>
              <w:rPr>
                <w:rFonts w:ascii="Tahoma" w:hAnsi="Tahoma"/>
                <w:sz w:val="20"/>
                <w:lang w:bidi="ar-SA"/>
              </w:rPr>
              <w:t>Learners</w:t>
            </w:r>
            <w:r w:rsidR="00EF44F2">
              <w:rPr>
                <w:rFonts w:ascii="Tahoma" w:hAnsi="Tahoma"/>
                <w:sz w:val="20"/>
                <w:lang w:bidi="ar-SA"/>
              </w:rPr>
              <w:t xml:space="preserve"> are not ‘put on the spot’ and they are unlikely to feel humiliated by the </w:t>
            </w:r>
            <w:r w:rsidR="003F6C05">
              <w:rPr>
                <w:rFonts w:ascii="Tahoma" w:hAnsi="Tahoma"/>
                <w:sz w:val="20"/>
                <w:lang w:bidi="ar-SA"/>
              </w:rPr>
              <w:t>tutor</w:t>
            </w:r>
            <w:r w:rsidR="00EF44F2">
              <w:rPr>
                <w:rFonts w:ascii="Tahoma" w:hAnsi="Tahoma"/>
                <w:sz w:val="20"/>
                <w:lang w:bidi="ar-SA"/>
              </w:rPr>
              <w:t xml:space="preserve"> or by others in the class.</w:t>
            </w:r>
          </w:p>
        </w:tc>
      </w:tr>
    </w:tbl>
    <w:p w14:paraId="7884872B" w14:textId="77777777" w:rsidR="00EF44F2" w:rsidRDefault="00EF44F2">
      <w:pPr>
        <w:pStyle w:val="Heading1"/>
        <w:rPr>
          <w:i/>
          <w:sz w:val="32"/>
        </w:rPr>
      </w:pPr>
    </w:p>
    <w:p w14:paraId="0F4271E3" w14:textId="77777777" w:rsidR="00EF44F2" w:rsidRDefault="00EF44F2">
      <w:pPr>
        <w:pStyle w:val="Heading1"/>
        <w:rPr>
          <w:sz w:val="32"/>
        </w:rPr>
      </w:pPr>
      <w:r>
        <w:rPr>
          <w:i/>
          <w:sz w:val="32"/>
        </w:rPr>
        <w:br w:type="page"/>
      </w:r>
      <w:r>
        <w:rPr>
          <w:i/>
          <w:sz w:val="32"/>
        </w:rPr>
        <w:lastRenderedPageBreak/>
        <w:t>‘Which’</w:t>
      </w:r>
      <w:r>
        <w:rPr>
          <w:sz w:val="32"/>
        </w:rPr>
        <w:t xml:space="preserve"> Questioning Strategy?</w:t>
      </w:r>
    </w:p>
    <w:p w14:paraId="0317CF49" w14:textId="329E0308" w:rsidR="00EF44F2" w:rsidRDefault="00EF44F2">
      <w:pPr>
        <w:pStyle w:val="BodyText2"/>
      </w:pPr>
      <w:r>
        <w:t xml:space="preserve">The precise questioning strategy you adopt can make a big difference to the proportion of </w:t>
      </w:r>
      <w:r w:rsidR="003F6C05">
        <w:t>l</w:t>
      </w:r>
      <w:r w:rsidR="00CA15E7">
        <w:rPr>
          <w:lang w:bidi="ar-SA"/>
        </w:rPr>
        <w:t>earners</w:t>
      </w:r>
      <w:r>
        <w:t xml:space="preserve"> who participate, both mentally and verbally, in your lessons.  Here are some alternative strategies.  They are evaluated overleaf against important characteristics.  You can combine these </w:t>
      </w:r>
      <w:r w:rsidR="003F6C05">
        <w:t>strategies or</w:t>
      </w:r>
      <w:r>
        <w:t xml:space="preserve"> develop your own.</w:t>
      </w:r>
    </w:p>
    <w:p w14:paraId="4377D160" w14:textId="77777777" w:rsidR="00EF44F2" w:rsidRDefault="00EF44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5"/>
      </w:tblGrid>
      <w:tr w:rsidR="00EF44F2" w14:paraId="7411D76B" w14:textId="77777777">
        <w:tblPrEx>
          <w:tblCellMar>
            <w:top w:w="0" w:type="dxa"/>
            <w:bottom w:w="0" w:type="dxa"/>
          </w:tblCellMar>
        </w:tblPrEx>
        <w:tc>
          <w:tcPr>
            <w:tcW w:w="14425" w:type="dxa"/>
          </w:tcPr>
          <w:p w14:paraId="66A83002" w14:textId="77777777" w:rsidR="00EF44F2" w:rsidRDefault="00EF44F2">
            <w:pPr>
              <w:pStyle w:val="Heading1"/>
              <w:outlineLvl w:val="0"/>
              <w:rPr>
                <w:lang w:bidi="ar-SA"/>
              </w:rPr>
            </w:pPr>
            <w:r>
              <w:rPr>
                <w:lang w:bidi="ar-SA"/>
              </w:rPr>
              <w:t>Question and answer: volunteers answer</w:t>
            </w:r>
          </w:p>
          <w:p w14:paraId="5D46AF4A" w14:textId="16E8E5E8" w:rsidR="00EF44F2" w:rsidRDefault="00CA15E7">
            <w:pPr>
              <w:rPr>
                <w:rFonts w:ascii="Tahoma" w:hAnsi="Tahoma"/>
                <w:sz w:val="20"/>
                <w:lang w:bidi="ar-SA"/>
              </w:rPr>
            </w:pPr>
            <w:r>
              <w:rPr>
                <w:rFonts w:ascii="Tahoma" w:hAnsi="Tahoma"/>
                <w:sz w:val="20"/>
                <w:lang w:bidi="ar-SA"/>
              </w:rPr>
              <w:t>Learners</w:t>
            </w:r>
            <w:r w:rsidR="00EF44F2">
              <w:rPr>
                <w:rFonts w:ascii="Tahoma" w:hAnsi="Tahoma"/>
                <w:sz w:val="20"/>
                <w:lang w:bidi="ar-SA"/>
              </w:rPr>
              <w:t xml:space="preserve"> volunteer to answer questions posed verbally by the </w:t>
            </w:r>
            <w:proofErr w:type="gramStart"/>
            <w:r w:rsidR="003F6C05">
              <w:rPr>
                <w:rFonts w:ascii="Tahoma" w:hAnsi="Tahoma"/>
                <w:sz w:val="20"/>
                <w:lang w:bidi="ar-SA"/>
              </w:rPr>
              <w:t>tutor</w:t>
            </w:r>
            <w:proofErr w:type="gramEnd"/>
          </w:p>
          <w:p w14:paraId="015D51A5" w14:textId="5301497D" w:rsidR="00EF44F2" w:rsidRPr="00CA15E7" w:rsidRDefault="00EF44F2">
            <w:pPr>
              <w:rPr>
                <w:rFonts w:ascii="Tahoma" w:hAnsi="Tahoma"/>
                <w:sz w:val="20"/>
                <w:lang w:bidi="ar-SA"/>
              </w:rPr>
            </w:pPr>
            <w:r>
              <w:rPr>
                <w:rFonts w:ascii="Tahoma" w:hAnsi="Tahoma"/>
                <w:sz w:val="20"/>
                <w:lang w:bidi="ar-SA"/>
              </w:rPr>
              <w:t>This is usually done with ‘hands up</w:t>
            </w:r>
            <w:r w:rsidR="00CA15E7">
              <w:rPr>
                <w:rFonts w:ascii="Tahoma" w:hAnsi="Tahoma"/>
                <w:sz w:val="20"/>
                <w:lang w:bidi="ar-SA"/>
              </w:rPr>
              <w:t xml:space="preserve"> </w:t>
            </w:r>
            <w:r>
              <w:rPr>
                <w:rFonts w:ascii="Tahoma" w:hAnsi="Tahoma"/>
                <w:sz w:val="20"/>
                <w:lang w:bidi="ar-SA"/>
              </w:rPr>
              <w:t xml:space="preserve">’but sometimes </w:t>
            </w:r>
            <w:r w:rsidR="00CA15E7">
              <w:rPr>
                <w:rFonts w:ascii="Tahoma" w:hAnsi="Tahoma"/>
                <w:sz w:val="20"/>
                <w:lang w:bidi="ar-SA"/>
              </w:rPr>
              <w:t>l</w:t>
            </w:r>
            <w:r w:rsidR="00CA15E7">
              <w:rPr>
                <w:rFonts w:ascii="Tahoma" w:hAnsi="Tahoma"/>
                <w:sz w:val="20"/>
                <w:lang w:bidi="ar-SA"/>
              </w:rPr>
              <w:t>earners</w:t>
            </w:r>
            <w:r>
              <w:rPr>
                <w:rFonts w:ascii="Tahoma" w:hAnsi="Tahoma"/>
                <w:sz w:val="20"/>
                <w:lang w:bidi="ar-SA"/>
              </w:rPr>
              <w:t xml:space="preserve"> call out their answer.  If more than one </w:t>
            </w:r>
            <w:r w:rsidR="00CA15E7">
              <w:rPr>
                <w:rFonts w:ascii="Tahoma" w:hAnsi="Tahoma"/>
                <w:sz w:val="20"/>
                <w:lang w:bidi="ar-SA"/>
              </w:rPr>
              <w:t>Learner</w:t>
            </w:r>
            <w:r>
              <w:rPr>
                <w:rFonts w:ascii="Tahoma" w:hAnsi="Tahoma"/>
                <w:sz w:val="20"/>
                <w:lang w:bidi="ar-SA"/>
              </w:rPr>
              <w:t xml:space="preserve"> volunteers the </w:t>
            </w:r>
            <w:r w:rsidR="003F6C05">
              <w:rPr>
                <w:rFonts w:ascii="Tahoma" w:hAnsi="Tahoma"/>
                <w:sz w:val="20"/>
                <w:lang w:bidi="ar-SA"/>
              </w:rPr>
              <w:t>tutor</w:t>
            </w:r>
            <w:r>
              <w:rPr>
                <w:rFonts w:ascii="Tahoma" w:hAnsi="Tahoma"/>
                <w:sz w:val="20"/>
                <w:lang w:bidi="ar-SA"/>
              </w:rPr>
              <w:t xml:space="preserve"> chooses who will answer.  The ‘thinking time’ between asking a question and the answer being delivered is usually less than a second here.  There is often low ‘participation’ rate because </w:t>
            </w:r>
            <w:r w:rsidR="00CA15E7">
              <w:rPr>
                <w:rFonts w:ascii="Tahoma" w:hAnsi="Tahoma"/>
                <w:sz w:val="20"/>
                <w:lang w:bidi="ar-SA"/>
              </w:rPr>
              <w:t>Learners</w:t>
            </w:r>
            <w:r>
              <w:rPr>
                <w:rFonts w:ascii="Tahoma" w:hAnsi="Tahoma"/>
                <w:sz w:val="20"/>
                <w:lang w:bidi="ar-SA"/>
              </w:rPr>
              <w:t xml:space="preserve"> learn that if they do not answer, they will not be asked to contribute.  If some </w:t>
            </w:r>
            <w:r w:rsidR="00CA15E7">
              <w:rPr>
                <w:rFonts w:ascii="Tahoma" w:hAnsi="Tahoma"/>
                <w:sz w:val="20"/>
                <w:lang w:bidi="ar-SA"/>
              </w:rPr>
              <w:t>l</w:t>
            </w:r>
            <w:r w:rsidR="00CA15E7">
              <w:rPr>
                <w:rFonts w:ascii="Tahoma" w:hAnsi="Tahoma"/>
                <w:sz w:val="20"/>
                <w:lang w:bidi="ar-SA"/>
              </w:rPr>
              <w:t>earners</w:t>
            </w:r>
            <w:r>
              <w:rPr>
                <w:rFonts w:ascii="Tahoma" w:hAnsi="Tahoma"/>
                <w:sz w:val="20"/>
                <w:lang w:bidi="ar-SA"/>
              </w:rPr>
              <w:t xml:space="preserve"> call out the </w:t>
            </w:r>
            <w:proofErr w:type="gramStart"/>
            <w:r>
              <w:rPr>
                <w:rFonts w:ascii="Tahoma" w:hAnsi="Tahoma"/>
                <w:sz w:val="20"/>
                <w:lang w:bidi="ar-SA"/>
              </w:rPr>
              <w:t>answer</w:t>
            </w:r>
            <w:proofErr w:type="gramEnd"/>
            <w:r>
              <w:rPr>
                <w:rFonts w:ascii="Tahoma" w:hAnsi="Tahoma"/>
                <w:sz w:val="20"/>
                <w:lang w:bidi="ar-SA"/>
              </w:rPr>
              <w:t xml:space="preserve"> they reduce the thinking time of the others.</w:t>
            </w:r>
          </w:p>
        </w:tc>
      </w:tr>
      <w:tr w:rsidR="00EF44F2" w14:paraId="69E59966" w14:textId="77777777">
        <w:tblPrEx>
          <w:tblCellMar>
            <w:top w:w="0" w:type="dxa"/>
            <w:bottom w:w="0" w:type="dxa"/>
          </w:tblCellMar>
        </w:tblPrEx>
        <w:tc>
          <w:tcPr>
            <w:tcW w:w="14425" w:type="dxa"/>
          </w:tcPr>
          <w:p w14:paraId="6B8211B7" w14:textId="77777777" w:rsidR="00EF44F2" w:rsidRDefault="00EF44F2">
            <w:pPr>
              <w:rPr>
                <w:rFonts w:ascii="Tahoma" w:hAnsi="Tahoma"/>
                <w:b/>
                <w:lang w:bidi="ar-SA"/>
              </w:rPr>
            </w:pPr>
            <w:r>
              <w:rPr>
                <w:rFonts w:ascii="Tahoma" w:hAnsi="Tahoma"/>
                <w:b/>
                <w:lang w:bidi="ar-SA"/>
              </w:rPr>
              <w:t xml:space="preserve">Question and Answer: nominees answer </w:t>
            </w:r>
          </w:p>
          <w:p w14:paraId="77EE89CB" w14:textId="28058B8D" w:rsidR="00EF44F2" w:rsidRDefault="00CA15E7">
            <w:pPr>
              <w:rPr>
                <w:rFonts w:ascii="Tahoma" w:hAnsi="Tahoma"/>
                <w:sz w:val="20"/>
                <w:lang w:bidi="ar-SA"/>
              </w:rPr>
            </w:pPr>
            <w:r>
              <w:rPr>
                <w:rFonts w:ascii="Tahoma" w:hAnsi="Tahoma"/>
                <w:sz w:val="20"/>
                <w:lang w:bidi="ar-SA"/>
              </w:rPr>
              <w:t>Learners</w:t>
            </w:r>
            <w:r w:rsidR="00EF44F2">
              <w:rPr>
                <w:rFonts w:ascii="Tahoma" w:hAnsi="Tahoma"/>
                <w:sz w:val="20"/>
                <w:lang w:bidi="ar-SA"/>
              </w:rPr>
              <w:t xml:space="preserve"> nominated by the </w:t>
            </w:r>
            <w:r w:rsidR="003F6C05">
              <w:rPr>
                <w:rFonts w:ascii="Tahoma" w:hAnsi="Tahoma"/>
                <w:sz w:val="20"/>
                <w:lang w:bidi="ar-SA"/>
              </w:rPr>
              <w:t>tutor</w:t>
            </w:r>
            <w:r w:rsidR="00EF44F2">
              <w:rPr>
                <w:rFonts w:ascii="Tahoma" w:hAnsi="Tahoma"/>
                <w:sz w:val="20"/>
                <w:lang w:bidi="ar-SA"/>
              </w:rPr>
              <w:t xml:space="preserve"> answer questions asked by the </w:t>
            </w:r>
            <w:r w:rsidR="003F6C05">
              <w:rPr>
                <w:rFonts w:ascii="Tahoma" w:hAnsi="Tahoma"/>
                <w:sz w:val="20"/>
                <w:lang w:bidi="ar-SA"/>
              </w:rPr>
              <w:t>tutor</w:t>
            </w:r>
            <w:r w:rsidR="00EF44F2">
              <w:rPr>
                <w:rFonts w:ascii="Tahoma" w:hAnsi="Tahoma"/>
                <w:sz w:val="20"/>
                <w:lang w:bidi="ar-SA"/>
              </w:rPr>
              <w:t xml:space="preserve">. “Pose, pause, </w:t>
            </w:r>
            <w:r w:rsidR="003F6C05">
              <w:rPr>
                <w:rFonts w:ascii="Tahoma" w:hAnsi="Tahoma"/>
                <w:sz w:val="20"/>
                <w:lang w:bidi="ar-SA"/>
              </w:rPr>
              <w:t>pounce” That</w:t>
            </w:r>
            <w:r w:rsidR="00EF44F2">
              <w:rPr>
                <w:rFonts w:ascii="Tahoma" w:hAnsi="Tahoma"/>
                <w:sz w:val="20"/>
                <w:lang w:bidi="ar-SA"/>
              </w:rPr>
              <w:t xml:space="preserve"> is the </w:t>
            </w:r>
            <w:r w:rsidR="003F6C05">
              <w:rPr>
                <w:rFonts w:ascii="Tahoma" w:hAnsi="Tahoma"/>
                <w:sz w:val="20"/>
                <w:lang w:bidi="ar-SA"/>
              </w:rPr>
              <w:t>tutor</w:t>
            </w:r>
            <w:r w:rsidR="00EF44F2">
              <w:rPr>
                <w:rFonts w:ascii="Tahoma" w:hAnsi="Tahoma"/>
                <w:sz w:val="20"/>
                <w:lang w:bidi="ar-SA"/>
              </w:rPr>
              <w:t xml:space="preserve"> poses the question, pauses for thought, and then ‘pounces’ on an individual to answer.   (Optionally, the </w:t>
            </w:r>
            <w:r w:rsidR="003F6C05">
              <w:rPr>
                <w:rFonts w:ascii="Tahoma" w:hAnsi="Tahoma"/>
                <w:sz w:val="20"/>
                <w:lang w:bidi="ar-SA"/>
              </w:rPr>
              <w:t>tutor</w:t>
            </w:r>
            <w:r w:rsidR="00EF44F2">
              <w:rPr>
                <w:rFonts w:ascii="Tahoma" w:hAnsi="Tahoma"/>
                <w:sz w:val="20"/>
                <w:lang w:bidi="ar-SA"/>
              </w:rPr>
              <w:t xml:space="preserve"> can choose </w:t>
            </w:r>
            <w:r>
              <w:rPr>
                <w:rFonts w:ascii="Tahoma" w:hAnsi="Tahoma"/>
                <w:sz w:val="20"/>
                <w:lang w:bidi="ar-SA"/>
              </w:rPr>
              <w:t>Learner</w:t>
            </w:r>
            <w:r w:rsidR="00EF44F2">
              <w:rPr>
                <w:rFonts w:ascii="Tahoma" w:hAnsi="Tahoma"/>
                <w:sz w:val="20"/>
                <w:lang w:bidi="ar-SA"/>
              </w:rPr>
              <w:t xml:space="preserve"> who appear not to be attending to answer questions.)</w:t>
            </w:r>
          </w:p>
          <w:p w14:paraId="15293BBE" w14:textId="77777777" w:rsidR="00EF44F2" w:rsidRDefault="00EF44F2">
            <w:pPr>
              <w:rPr>
                <w:rFonts w:ascii="Tahoma" w:hAnsi="Tahoma"/>
                <w:sz w:val="20"/>
                <w:lang w:bidi="ar-SA"/>
              </w:rPr>
            </w:pPr>
          </w:p>
        </w:tc>
      </w:tr>
      <w:tr w:rsidR="00EF44F2" w14:paraId="6CC133DD" w14:textId="77777777">
        <w:tblPrEx>
          <w:tblCellMar>
            <w:top w:w="0" w:type="dxa"/>
            <w:bottom w:w="0" w:type="dxa"/>
          </w:tblCellMar>
        </w:tblPrEx>
        <w:tc>
          <w:tcPr>
            <w:tcW w:w="14425" w:type="dxa"/>
          </w:tcPr>
          <w:p w14:paraId="283AD2CB" w14:textId="77777777" w:rsidR="00EF44F2" w:rsidRDefault="00EF44F2">
            <w:pPr>
              <w:rPr>
                <w:rFonts w:ascii="Tahoma" w:hAnsi="Tahoma"/>
                <w:b/>
                <w:lang w:bidi="ar-SA"/>
              </w:rPr>
            </w:pPr>
            <w:r>
              <w:rPr>
                <w:rFonts w:ascii="Tahoma" w:hAnsi="Tahoma"/>
                <w:b/>
                <w:lang w:bidi="ar-SA"/>
              </w:rPr>
              <w:t>Buzz groups: volunteers answer</w:t>
            </w:r>
          </w:p>
          <w:p w14:paraId="73B58F6F" w14:textId="0A24914B" w:rsidR="00EF44F2" w:rsidRDefault="00CA15E7">
            <w:pPr>
              <w:rPr>
                <w:rFonts w:ascii="Tahoma" w:hAnsi="Tahoma"/>
                <w:sz w:val="20"/>
                <w:lang w:bidi="ar-SA"/>
              </w:rPr>
            </w:pPr>
            <w:r>
              <w:rPr>
                <w:rFonts w:ascii="Tahoma" w:hAnsi="Tahoma"/>
                <w:sz w:val="20"/>
                <w:lang w:bidi="ar-SA"/>
              </w:rPr>
              <w:t>Learners</w:t>
            </w:r>
            <w:r w:rsidR="00EF44F2">
              <w:rPr>
                <w:rFonts w:ascii="Tahoma" w:hAnsi="Tahoma"/>
                <w:sz w:val="20"/>
                <w:lang w:bidi="ar-SA"/>
              </w:rPr>
              <w:t xml:space="preserve"> work in small groups, or pairs, to answer a thought-provoking question, or do a calculation or similar task. The </w:t>
            </w:r>
            <w:r w:rsidR="003F6C05">
              <w:rPr>
                <w:rFonts w:ascii="Tahoma" w:hAnsi="Tahoma"/>
                <w:sz w:val="20"/>
                <w:lang w:bidi="ar-SA"/>
              </w:rPr>
              <w:t>tutor</w:t>
            </w:r>
            <w:r w:rsidR="00EF44F2">
              <w:rPr>
                <w:rFonts w:ascii="Tahoma" w:hAnsi="Tahoma"/>
                <w:sz w:val="20"/>
                <w:lang w:bidi="ar-SA"/>
              </w:rPr>
              <w:t xml:space="preserve"> asks each group in turn to contribute part of the answer.  E.g. “Can you give me </w:t>
            </w:r>
            <w:r w:rsidR="00EF44F2">
              <w:rPr>
                <w:rFonts w:ascii="Tahoma" w:hAnsi="Tahoma"/>
                <w:sz w:val="20"/>
                <w:u w:val="single"/>
                <w:lang w:bidi="ar-SA"/>
              </w:rPr>
              <w:t>one</w:t>
            </w:r>
            <w:r w:rsidR="00EF44F2">
              <w:rPr>
                <w:rFonts w:ascii="Tahoma" w:hAnsi="Tahoma"/>
                <w:sz w:val="20"/>
                <w:lang w:bidi="ar-SA"/>
              </w:rPr>
              <w:t xml:space="preserve"> advantage of using a laser </w:t>
            </w:r>
            <w:proofErr w:type="gramStart"/>
            <w:r w:rsidR="00EF44F2">
              <w:rPr>
                <w:rFonts w:ascii="Tahoma" w:hAnsi="Tahoma"/>
                <w:sz w:val="20"/>
                <w:lang w:bidi="ar-SA"/>
              </w:rPr>
              <w:t>printer?…</w:t>
            </w:r>
            <w:proofErr w:type="gramEnd"/>
            <w:r w:rsidR="00EF44F2">
              <w:rPr>
                <w:rFonts w:ascii="Tahoma" w:hAnsi="Tahoma"/>
                <w:sz w:val="20"/>
                <w:lang w:bidi="ar-SA"/>
              </w:rPr>
              <w:t>.Can this group give me another?”  A volunteer answers for their group.  They are called ‘buzz groups’ because of the buzz of conversation created while they work.</w:t>
            </w:r>
          </w:p>
          <w:p w14:paraId="174C7F6D" w14:textId="77777777" w:rsidR="00EF44F2" w:rsidRDefault="00EF44F2">
            <w:pPr>
              <w:rPr>
                <w:rFonts w:ascii="Tahoma" w:hAnsi="Tahoma"/>
                <w:sz w:val="20"/>
                <w:lang w:bidi="ar-SA"/>
              </w:rPr>
            </w:pPr>
          </w:p>
        </w:tc>
      </w:tr>
      <w:tr w:rsidR="00EF44F2" w14:paraId="0489415F" w14:textId="77777777">
        <w:tblPrEx>
          <w:tblCellMar>
            <w:top w:w="0" w:type="dxa"/>
            <w:bottom w:w="0" w:type="dxa"/>
          </w:tblCellMar>
        </w:tblPrEx>
        <w:tc>
          <w:tcPr>
            <w:tcW w:w="14425" w:type="dxa"/>
          </w:tcPr>
          <w:p w14:paraId="4AEF9920" w14:textId="77777777" w:rsidR="00EF44F2" w:rsidRDefault="00EF44F2">
            <w:pPr>
              <w:rPr>
                <w:rFonts w:ascii="Tahoma" w:hAnsi="Tahoma"/>
                <w:b/>
                <w:lang w:bidi="ar-SA"/>
              </w:rPr>
            </w:pPr>
            <w:r>
              <w:rPr>
                <w:rFonts w:ascii="Tahoma" w:hAnsi="Tahoma"/>
                <w:b/>
                <w:lang w:bidi="ar-SA"/>
              </w:rPr>
              <w:t>Buzz groups: nominees answer</w:t>
            </w:r>
          </w:p>
          <w:p w14:paraId="64D23392" w14:textId="4B96E972" w:rsidR="00EF44F2" w:rsidRDefault="00EF44F2">
            <w:pPr>
              <w:rPr>
                <w:rFonts w:ascii="Tahoma" w:hAnsi="Tahoma"/>
                <w:sz w:val="20"/>
                <w:lang w:bidi="ar-SA"/>
              </w:rPr>
            </w:pPr>
            <w:r>
              <w:rPr>
                <w:rFonts w:ascii="Tahoma" w:hAnsi="Tahoma"/>
                <w:sz w:val="20"/>
                <w:lang w:bidi="ar-SA"/>
              </w:rPr>
              <w:t xml:space="preserve">As immediately above, but the </w:t>
            </w:r>
            <w:r w:rsidR="003F6C05">
              <w:rPr>
                <w:rFonts w:ascii="Tahoma" w:hAnsi="Tahoma"/>
                <w:sz w:val="20"/>
                <w:lang w:bidi="ar-SA"/>
              </w:rPr>
              <w:t>tutor</w:t>
            </w:r>
            <w:r>
              <w:rPr>
                <w:rFonts w:ascii="Tahoma" w:hAnsi="Tahoma"/>
                <w:sz w:val="20"/>
                <w:lang w:bidi="ar-SA"/>
              </w:rPr>
              <w:t xml:space="preserve"> nominates the student in each group who will contribute that group’s answer(s).  The </w:t>
            </w:r>
            <w:r w:rsidR="003F6C05">
              <w:rPr>
                <w:rFonts w:ascii="Tahoma" w:hAnsi="Tahoma"/>
                <w:sz w:val="20"/>
                <w:lang w:bidi="ar-SA"/>
              </w:rPr>
              <w:t>tutor</w:t>
            </w:r>
            <w:r>
              <w:rPr>
                <w:rFonts w:ascii="Tahoma" w:hAnsi="Tahoma"/>
                <w:sz w:val="20"/>
                <w:lang w:bidi="ar-SA"/>
              </w:rPr>
              <w:t xml:space="preserve"> only chooses which </w:t>
            </w:r>
            <w:r w:rsidR="00EB27E9">
              <w:rPr>
                <w:rFonts w:ascii="Tahoma" w:hAnsi="Tahoma"/>
                <w:sz w:val="20"/>
                <w:lang w:bidi="ar-SA"/>
              </w:rPr>
              <w:t>Learner</w:t>
            </w:r>
            <w:r w:rsidR="00EB27E9">
              <w:rPr>
                <w:rFonts w:ascii="Tahoma" w:hAnsi="Tahoma"/>
                <w:sz w:val="20"/>
                <w:lang w:bidi="ar-SA"/>
              </w:rPr>
              <w:t xml:space="preserve"> </w:t>
            </w:r>
            <w:r>
              <w:rPr>
                <w:rFonts w:ascii="Tahoma" w:hAnsi="Tahoma"/>
                <w:sz w:val="20"/>
                <w:lang w:bidi="ar-SA"/>
              </w:rPr>
              <w:t xml:space="preserve">will give the group’s answer </w:t>
            </w:r>
            <w:r>
              <w:rPr>
                <w:rFonts w:ascii="Tahoma" w:hAnsi="Tahoma"/>
                <w:sz w:val="20"/>
                <w:u w:val="single"/>
                <w:lang w:bidi="ar-SA"/>
              </w:rPr>
              <w:t>after</w:t>
            </w:r>
            <w:r>
              <w:rPr>
                <w:rFonts w:ascii="Tahoma" w:hAnsi="Tahoma"/>
                <w:sz w:val="20"/>
                <w:lang w:bidi="ar-SA"/>
              </w:rPr>
              <w:t xml:space="preserve"> the group discussion.  All members of the group are then likely to attend, and to try to understand the group’s answer, as any of them may be asked to explain it.  (Optionally, the </w:t>
            </w:r>
            <w:r w:rsidR="003F6C05">
              <w:rPr>
                <w:rFonts w:ascii="Tahoma" w:hAnsi="Tahoma"/>
                <w:sz w:val="20"/>
                <w:lang w:bidi="ar-SA"/>
              </w:rPr>
              <w:t>tutor</w:t>
            </w:r>
            <w:r>
              <w:rPr>
                <w:rFonts w:ascii="Tahoma" w:hAnsi="Tahoma"/>
                <w:sz w:val="20"/>
                <w:lang w:bidi="ar-SA"/>
              </w:rPr>
              <w:t xml:space="preserve"> can choose </w:t>
            </w:r>
            <w:r w:rsidR="00D8070C">
              <w:rPr>
                <w:rFonts w:ascii="Tahoma" w:hAnsi="Tahoma"/>
                <w:sz w:val="20"/>
                <w:lang w:bidi="ar-SA"/>
              </w:rPr>
              <w:t>Learners</w:t>
            </w:r>
            <w:r>
              <w:rPr>
                <w:rFonts w:ascii="Tahoma" w:hAnsi="Tahoma"/>
                <w:sz w:val="20"/>
                <w:lang w:bidi="ar-SA"/>
              </w:rPr>
              <w:t xml:space="preserve"> who do not appear to be attending to explain their group’s answer.)</w:t>
            </w:r>
          </w:p>
          <w:p w14:paraId="6F1144CC" w14:textId="77777777" w:rsidR="00EF44F2" w:rsidRDefault="00EF44F2">
            <w:pPr>
              <w:rPr>
                <w:rFonts w:ascii="Tahoma" w:hAnsi="Tahoma"/>
                <w:sz w:val="20"/>
                <w:lang w:bidi="ar-SA"/>
              </w:rPr>
            </w:pPr>
          </w:p>
        </w:tc>
      </w:tr>
      <w:tr w:rsidR="00EF44F2" w14:paraId="4F85AFDC" w14:textId="77777777">
        <w:tblPrEx>
          <w:tblCellMar>
            <w:top w:w="0" w:type="dxa"/>
            <w:bottom w:w="0" w:type="dxa"/>
          </w:tblCellMar>
        </w:tblPrEx>
        <w:tc>
          <w:tcPr>
            <w:tcW w:w="14425" w:type="dxa"/>
          </w:tcPr>
          <w:p w14:paraId="209D8559" w14:textId="77777777" w:rsidR="00EF44F2" w:rsidRDefault="00EF44F2">
            <w:pPr>
              <w:pStyle w:val="Heading1"/>
              <w:outlineLvl w:val="0"/>
              <w:rPr>
                <w:lang w:bidi="ar-SA"/>
              </w:rPr>
            </w:pPr>
            <w:r>
              <w:rPr>
                <w:lang w:bidi="ar-SA"/>
              </w:rPr>
              <w:t>Assertive Questioning</w:t>
            </w:r>
          </w:p>
          <w:p w14:paraId="561164C6" w14:textId="691A09B5" w:rsidR="00EF44F2" w:rsidRDefault="00EF44F2">
            <w:pPr>
              <w:rPr>
                <w:rFonts w:ascii="Tahoma" w:hAnsi="Tahoma"/>
                <w:sz w:val="20"/>
                <w:lang w:bidi="ar-SA"/>
              </w:rPr>
            </w:pPr>
            <w:r>
              <w:rPr>
                <w:rFonts w:ascii="Tahoma" w:hAnsi="Tahoma"/>
                <w:sz w:val="20"/>
                <w:lang w:bidi="ar-SA"/>
              </w:rPr>
              <w:t xml:space="preserve">Buzz groups work on a </w:t>
            </w:r>
            <w:r w:rsidR="003F6C05">
              <w:rPr>
                <w:rFonts w:ascii="Tahoma" w:hAnsi="Tahoma"/>
                <w:sz w:val="20"/>
                <w:lang w:bidi="ar-SA"/>
              </w:rPr>
              <w:t>thought-provoking</w:t>
            </w:r>
            <w:r>
              <w:rPr>
                <w:rFonts w:ascii="Tahoma" w:hAnsi="Tahoma"/>
                <w:sz w:val="20"/>
                <w:lang w:bidi="ar-SA"/>
              </w:rPr>
              <w:t xml:space="preserve"> question. The </w:t>
            </w:r>
            <w:r w:rsidR="003F6C05">
              <w:rPr>
                <w:rFonts w:ascii="Tahoma" w:hAnsi="Tahoma"/>
                <w:sz w:val="20"/>
                <w:lang w:bidi="ar-SA"/>
              </w:rPr>
              <w:t>tutor</w:t>
            </w:r>
            <w:r>
              <w:rPr>
                <w:rFonts w:ascii="Tahoma" w:hAnsi="Tahoma"/>
                <w:sz w:val="20"/>
                <w:lang w:bidi="ar-SA"/>
              </w:rPr>
              <w:t xml:space="preserve"> asks individuals to give their group’s answer.  These individuals are usually nominated by the </w:t>
            </w:r>
            <w:r w:rsidR="003F6C05">
              <w:rPr>
                <w:rFonts w:ascii="Tahoma" w:hAnsi="Tahoma"/>
                <w:sz w:val="20"/>
                <w:lang w:bidi="ar-SA"/>
              </w:rPr>
              <w:t>tutor</w:t>
            </w:r>
            <w:r>
              <w:rPr>
                <w:rFonts w:ascii="Tahoma" w:hAnsi="Tahoma"/>
                <w:sz w:val="20"/>
                <w:lang w:bidi="ar-SA"/>
              </w:rPr>
              <w:t xml:space="preserve">, but they could be volunteers from the group.  The </w:t>
            </w:r>
            <w:r w:rsidR="003F6C05">
              <w:rPr>
                <w:rFonts w:ascii="Tahoma" w:hAnsi="Tahoma"/>
                <w:sz w:val="20"/>
                <w:lang w:bidi="ar-SA"/>
              </w:rPr>
              <w:t>tutor</w:t>
            </w:r>
            <w:r>
              <w:rPr>
                <w:rFonts w:ascii="Tahoma" w:hAnsi="Tahoma"/>
                <w:sz w:val="20"/>
                <w:lang w:bidi="ar-SA"/>
              </w:rPr>
              <w:t xml:space="preserve"> gets </w:t>
            </w:r>
            <w:proofErr w:type="gramStart"/>
            <w:r>
              <w:rPr>
                <w:rFonts w:ascii="Tahoma" w:hAnsi="Tahoma"/>
                <w:sz w:val="20"/>
                <w:lang w:bidi="ar-SA"/>
              </w:rPr>
              <w:t>a number of</w:t>
            </w:r>
            <w:proofErr w:type="gramEnd"/>
            <w:r>
              <w:rPr>
                <w:rFonts w:ascii="Tahoma" w:hAnsi="Tahoma"/>
                <w:sz w:val="20"/>
                <w:lang w:bidi="ar-SA"/>
              </w:rPr>
              <w:t xml:space="preserve"> answers </w:t>
            </w:r>
            <w:r>
              <w:rPr>
                <w:rFonts w:ascii="Tahoma" w:hAnsi="Tahoma"/>
                <w:sz w:val="20"/>
                <w:u w:val="single"/>
                <w:lang w:bidi="ar-SA"/>
              </w:rPr>
              <w:t>without giving the correct answer away</w:t>
            </w:r>
            <w:r>
              <w:rPr>
                <w:rFonts w:ascii="Tahoma" w:hAnsi="Tahoma"/>
                <w:sz w:val="20"/>
                <w:lang w:bidi="ar-SA"/>
              </w:rPr>
              <w:t xml:space="preserve">.  The </w:t>
            </w:r>
            <w:r w:rsidR="003F6C05">
              <w:rPr>
                <w:rFonts w:ascii="Tahoma" w:hAnsi="Tahoma"/>
                <w:sz w:val="20"/>
                <w:lang w:bidi="ar-SA"/>
              </w:rPr>
              <w:t>tutor</w:t>
            </w:r>
            <w:r>
              <w:rPr>
                <w:rFonts w:ascii="Tahoma" w:hAnsi="Tahoma"/>
                <w:sz w:val="20"/>
                <w:lang w:bidi="ar-SA"/>
              </w:rPr>
              <w:t xml:space="preserve"> then encourages the class to discuss their various answers, and to agree, and justify a ‘class answer’.  Minority views are allowed, but the aim is consensus. Only when the class has agreed its answer does the </w:t>
            </w:r>
            <w:r w:rsidR="003F6C05">
              <w:rPr>
                <w:rFonts w:ascii="Tahoma" w:hAnsi="Tahoma"/>
                <w:sz w:val="20"/>
                <w:lang w:bidi="ar-SA"/>
              </w:rPr>
              <w:t>tutor</w:t>
            </w:r>
            <w:r>
              <w:rPr>
                <w:rFonts w:ascii="Tahoma" w:hAnsi="Tahoma"/>
                <w:sz w:val="20"/>
                <w:lang w:bidi="ar-SA"/>
              </w:rPr>
              <w:t xml:space="preserve"> ‘give away’ the right answer.  (See Geoff’s separate handout or ‘Teaching Today’.)</w:t>
            </w:r>
          </w:p>
          <w:p w14:paraId="7453D7AB" w14:textId="77777777" w:rsidR="00EF44F2" w:rsidRDefault="00EF44F2">
            <w:pPr>
              <w:rPr>
                <w:rFonts w:ascii="Tahoma" w:hAnsi="Tahoma"/>
                <w:sz w:val="20"/>
                <w:lang w:bidi="ar-SA"/>
              </w:rPr>
            </w:pPr>
          </w:p>
        </w:tc>
      </w:tr>
      <w:tr w:rsidR="00EF44F2" w14:paraId="47388B7C" w14:textId="77777777">
        <w:tblPrEx>
          <w:tblCellMar>
            <w:top w:w="0" w:type="dxa"/>
            <w:bottom w:w="0" w:type="dxa"/>
          </w:tblCellMar>
        </w:tblPrEx>
        <w:trPr>
          <w:trHeight w:val="979"/>
        </w:trPr>
        <w:tc>
          <w:tcPr>
            <w:tcW w:w="14425" w:type="dxa"/>
          </w:tcPr>
          <w:p w14:paraId="56B864C3" w14:textId="77777777" w:rsidR="00EF44F2" w:rsidRDefault="00EF44F2">
            <w:pPr>
              <w:pStyle w:val="Heading2"/>
              <w:outlineLvl w:val="1"/>
              <w:rPr>
                <w:rFonts w:ascii="Tahoma" w:hAnsi="Tahoma"/>
                <w:sz w:val="24"/>
                <w:lang w:bidi="ar-SA"/>
              </w:rPr>
            </w:pPr>
            <w:r>
              <w:rPr>
                <w:rFonts w:ascii="Tahoma" w:hAnsi="Tahoma"/>
                <w:sz w:val="24"/>
                <w:lang w:bidi="ar-SA"/>
              </w:rPr>
              <w:t>Pair checking</w:t>
            </w:r>
          </w:p>
          <w:p w14:paraId="7AFE5E82" w14:textId="72986EBB" w:rsidR="00EF44F2" w:rsidRDefault="003F6C05">
            <w:pPr>
              <w:rPr>
                <w:rFonts w:ascii="Tahoma" w:hAnsi="Tahoma"/>
                <w:sz w:val="20"/>
                <w:lang w:bidi="ar-SA"/>
              </w:rPr>
            </w:pPr>
            <w:r>
              <w:rPr>
                <w:rFonts w:ascii="Tahoma" w:hAnsi="Tahoma"/>
                <w:sz w:val="20"/>
                <w:lang w:bidi="ar-SA"/>
              </w:rPr>
              <w:t>Tutor</w:t>
            </w:r>
            <w:r w:rsidR="00EF44F2">
              <w:rPr>
                <w:rFonts w:ascii="Tahoma" w:hAnsi="Tahoma"/>
                <w:sz w:val="20"/>
                <w:lang w:bidi="ar-SA"/>
              </w:rPr>
              <w:t xml:space="preserve"> asks a question, and </w:t>
            </w:r>
            <w:r w:rsidR="00EB27E9">
              <w:rPr>
                <w:rFonts w:ascii="Tahoma" w:hAnsi="Tahoma"/>
                <w:sz w:val="20"/>
                <w:lang w:bidi="ar-SA"/>
              </w:rPr>
              <w:t>Learners</w:t>
            </w:r>
            <w:r w:rsidR="00EF44F2">
              <w:rPr>
                <w:rFonts w:ascii="Tahoma" w:hAnsi="Tahoma"/>
                <w:sz w:val="20"/>
                <w:lang w:bidi="ar-SA"/>
              </w:rPr>
              <w:t xml:space="preserve"> work alone to answer it.  Pairs then compare their </w:t>
            </w:r>
            <w:proofErr w:type="gramStart"/>
            <w:r w:rsidR="00EF44F2">
              <w:rPr>
                <w:rFonts w:ascii="Tahoma" w:hAnsi="Tahoma"/>
                <w:sz w:val="20"/>
                <w:lang w:bidi="ar-SA"/>
              </w:rPr>
              <w:t>answers</w:t>
            </w:r>
            <w:proofErr w:type="gramEnd"/>
            <w:r w:rsidR="00EF44F2">
              <w:rPr>
                <w:rFonts w:ascii="Tahoma" w:hAnsi="Tahoma"/>
                <w:sz w:val="20"/>
                <w:lang w:bidi="ar-SA"/>
              </w:rPr>
              <w:t xml:space="preserve"> and each individual says something positive about their partner’s answer and one thing that would improve it. The </w:t>
            </w:r>
            <w:r>
              <w:rPr>
                <w:rFonts w:ascii="Tahoma" w:hAnsi="Tahoma"/>
                <w:sz w:val="20"/>
                <w:lang w:bidi="ar-SA"/>
              </w:rPr>
              <w:t>tutor</w:t>
            </w:r>
            <w:r w:rsidR="00EF44F2">
              <w:rPr>
                <w:rFonts w:ascii="Tahoma" w:hAnsi="Tahoma"/>
                <w:sz w:val="20"/>
                <w:lang w:bidi="ar-SA"/>
              </w:rPr>
              <w:t xml:space="preserve"> now gives the correct answer.  Pairs suggest another improvement to their partner’s answer.  This can be done with pairs combining into fours to compare their answers. The </w:t>
            </w:r>
            <w:r>
              <w:rPr>
                <w:rFonts w:ascii="Tahoma" w:hAnsi="Tahoma"/>
                <w:sz w:val="20"/>
                <w:lang w:bidi="ar-SA"/>
              </w:rPr>
              <w:t>tutor</w:t>
            </w:r>
            <w:r w:rsidR="00EF44F2">
              <w:rPr>
                <w:rFonts w:ascii="Tahoma" w:hAnsi="Tahoma"/>
                <w:sz w:val="20"/>
                <w:lang w:bidi="ar-SA"/>
              </w:rPr>
              <w:t xml:space="preserve"> listens to some </w:t>
            </w:r>
            <w:r w:rsidR="00EB27E9">
              <w:rPr>
                <w:rFonts w:ascii="Tahoma" w:hAnsi="Tahoma"/>
                <w:sz w:val="20"/>
                <w:lang w:bidi="ar-SA"/>
              </w:rPr>
              <w:t>Learner</w:t>
            </w:r>
            <w:r w:rsidR="00EF44F2">
              <w:rPr>
                <w:rFonts w:ascii="Tahoma" w:hAnsi="Tahoma"/>
                <w:sz w:val="20"/>
                <w:lang w:bidi="ar-SA"/>
              </w:rPr>
              <w:t xml:space="preserve"> conversations throughout.</w:t>
            </w:r>
          </w:p>
          <w:p w14:paraId="0B7CA0FC" w14:textId="77777777" w:rsidR="00EF44F2" w:rsidRDefault="00EF44F2">
            <w:pPr>
              <w:rPr>
                <w:rFonts w:ascii="Tahoma" w:hAnsi="Tahoma"/>
                <w:sz w:val="20"/>
                <w:lang w:bidi="ar-SA"/>
              </w:rPr>
            </w:pPr>
          </w:p>
        </w:tc>
      </w:tr>
    </w:tbl>
    <w:p w14:paraId="5F4BE6C4" w14:textId="77777777" w:rsidR="00EF44F2" w:rsidRDefault="00EF44F2"/>
    <w:p w14:paraId="7DE0DB6B" w14:textId="3C8299E6" w:rsidR="00EF44F2" w:rsidRDefault="003F6C05">
      <w:pPr>
        <w:rPr>
          <w:rFonts w:ascii="Tahoma" w:hAnsi="Tahoma"/>
          <w:sz w:val="16"/>
        </w:rPr>
      </w:pPr>
      <w:r>
        <w:rPr>
          <w:rFonts w:ascii="Tahoma" w:hAnsi="Tahoma"/>
          <w:b/>
          <w:i/>
          <w:sz w:val="32"/>
        </w:rPr>
        <w:br w:type="page"/>
      </w:r>
      <w:r w:rsidR="00EF44F2">
        <w:rPr>
          <w:rFonts w:ascii="Tahoma" w:hAnsi="Tahoma"/>
          <w:b/>
          <w:i/>
          <w:sz w:val="32"/>
        </w:rPr>
        <w:lastRenderedPageBreak/>
        <w:t>‘Which</w:t>
      </w:r>
      <w:r>
        <w:rPr>
          <w:rFonts w:ascii="Tahoma" w:hAnsi="Tahoma"/>
          <w:b/>
          <w:i/>
          <w:sz w:val="32"/>
        </w:rPr>
        <w:t xml:space="preserve">’ </w:t>
      </w:r>
      <w:r>
        <w:rPr>
          <w:rFonts w:ascii="Tahoma" w:hAnsi="Tahoma"/>
          <w:b/>
          <w:sz w:val="32"/>
        </w:rPr>
        <w:t>Questioning</w:t>
      </w:r>
      <w:r w:rsidR="00EF44F2">
        <w:rPr>
          <w:rFonts w:ascii="Tahoma" w:hAnsi="Tahoma"/>
          <w:b/>
          <w:sz w:val="32"/>
        </w:rPr>
        <w:t xml:space="preserve"> Strategy?</w:t>
      </w:r>
      <w:r w:rsidR="00EF44F2">
        <w:rPr>
          <w:rFonts w:ascii="Tahoma" w:hAnsi="Tahoma"/>
          <w:b/>
        </w:rPr>
        <w:t xml:space="preserve">  </w:t>
      </w:r>
      <w:r w:rsidR="00EF44F2">
        <w:rPr>
          <w:rFonts w:ascii="Tahoma" w:hAnsi="Tahoma"/>
          <w:b/>
        </w:rPr>
        <w:tab/>
      </w:r>
      <w:r w:rsidR="00EF44F2">
        <w:rPr>
          <w:rFonts w:ascii="Tahoma" w:hAnsi="Tahoma"/>
          <w:sz w:val="16"/>
        </w:rPr>
        <w:t>version 4</w:t>
      </w:r>
      <w:r w:rsidR="00EF44F2">
        <w:rPr>
          <w:rFonts w:ascii="Tahoma" w:hAnsi="Tahoma"/>
          <w:b/>
        </w:rPr>
        <w:tab/>
      </w:r>
      <w:r w:rsidR="00EF44F2">
        <w:rPr>
          <w:rFonts w:ascii="Tahoma" w:hAnsi="Tahoma"/>
          <w:b/>
        </w:rPr>
        <w:tab/>
      </w:r>
      <w:r w:rsidR="00EF44F2">
        <w:rPr>
          <w:rFonts w:ascii="Tahoma" w:hAnsi="Tahoma"/>
          <w:b/>
        </w:rPr>
        <w:tab/>
        <w:t xml:space="preserve">Excellent </w:t>
      </w:r>
      <w:r w:rsidR="00EF44F2">
        <w:rPr>
          <w:rFonts w:ascii="Tahoma" w:hAnsi="Tahoma"/>
          <w:b/>
          <w:sz w:val="28"/>
        </w:rPr>
        <w:t>***</w:t>
      </w:r>
      <w:r w:rsidR="00EF44F2">
        <w:rPr>
          <w:rFonts w:ascii="Tahoma" w:hAnsi="Tahoma"/>
          <w:b/>
        </w:rPr>
        <w:tab/>
        <w:t xml:space="preserve">good </w:t>
      </w:r>
      <w:r w:rsidR="00EF44F2">
        <w:rPr>
          <w:rFonts w:ascii="Tahoma" w:hAnsi="Tahoma"/>
          <w:b/>
          <w:sz w:val="28"/>
        </w:rPr>
        <w:t>**</w:t>
      </w:r>
      <w:r w:rsidR="00EF44F2">
        <w:rPr>
          <w:rFonts w:ascii="Tahoma" w:hAnsi="Tahoma"/>
          <w:b/>
        </w:rPr>
        <w:tab/>
        <w:t xml:space="preserve">weak </w:t>
      </w:r>
      <w:r w:rsidR="00EF44F2">
        <w:rPr>
          <w:rFonts w:ascii="Tahoma" w:hAnsi="Tahoma"/>
          <w:b/>
          <w:sz w:val="28"/>
        </w:rPr>
        <w:t>*</w:t>
      </w:r>
      <w:r w:rsidR="00EF44F2">
        <w:rPr>
          <w:rFonts w:ascii="Tahoma" w:hAnsi="Tahoma"/>
          <w:b/>
        </w:rPr>
        <w:tab/>
      </w:r>
      <w:proofErr w:type="gramStart"/>
      <w:r w:rsidR="00EF44F2">
        <w:rPr>
          <w:rFonts w:ascii="Tahoma" w:hAnsi="Tahoma"/>
          <w:b/>
        </w:rPr>
        <w:t xml:space="preserve">poor </w:t>
      </w:r>
      <w:r w:rsidR="00EF44F2">
        <w:rPr>
          <w:rFonts w:ascii="Tahoma" w:hAnsi="Tahoma"/>
          <w:b/>
          <w:sz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814"/>
        <w:gridCol w:w="1815"/>
        <w:gridCol w:w="1814"/>
        <w:gridCol w:w="1815"/>
        <w:gridCol w:w="1815"/>
      </w:tblGrid>
      <w:tr w:rsidR="00EF44F2" w14:paraId="0ADA140F" w14:textId="77777777">
        <w:tblPrEx>
          <w:tblCellMar>
            <w:top w:w="0" w:type="dxa"/>
            <w:bottom w:w="0" w:type="dxa"/>
          </w:tblCellMar>
        </w:tblPrEx>
        <w:tc>
          <w:tcPr>
            <w:tcW w:w="5353" w:type="dxa"/>
          </w:tcPr>
          <w:p w14:paraId="364E9F7E" w14:textId="77777777" w:rsidR="00EF44F2" w:rsidRDefault="00EF44F2">
            <w:pPr>
              <w:pStyle w:val="Heading1"/>
              <w:outlineLvl w:val="0"/>
              <w:rPr>
                <w:lang w:bidi="ar-SA"/>
              </w:rPr>
            </w:pPr>
            <w:r>
              <w:rPr>
                <w:lang w:bidi="ar-SA"/>
              </w:rPr>
              <w:t>Teaching Strategy</w:t>
            </w:r>
          </w:p>
          <w:p w14:paraId="014975ED" w14:textId="77777777" w:rsidR="00EF44F2" w:rsidRDefault="00EF44F2">
            <w:pPr>
              <w:rPr>
                <w:rFonts w:ascii="Tahoma" w:hAnsi="Tahoma"/>
                <w:sz w:val="20"/>
                <w:lang w:bidi="ar-SA"/>
              </w:rPr>
            </w:pPr>
          </w:p>
          <w:p w14:paraId="7A3DADB5" w14:textId="785CFF1E" w:rsidR="00EF44F2" w:rsidRDefault="00EB27E9">
            <w:pPr>
              <w:rPr>
                <w:lang w:bidi="ar-SA"/>
              </w:rPr>
            </w:pPr>
            <w:r>
              <w:rPr>
                <w:rFonts w:ascii="Tahoma" w:hAnsi="Tahoma"/>
                <w:sz w:val="20"/>
                <w:lang w:bidi="ar-SA"/>
              </w:rPr>
              <w:t>Learners</w:t>
            </w:r>
            <w:r w:rsidR="00EF44F2">
              <w:rPr>
                <w:rFonts w:ascii="Tahoma" w:hAnsi="Tahoma"/>
                <w:sz w:val="20"/>
                <w:lang w:bidi="ar-SA"/>
              </w:rPr>
              <w:t xml:space="preserve"> usually anticipate these in advance</w:t>
            </w:r>
          </w:p>
        </w:tc>
        <w:tc>
          <w:tcPr>
            <w:tcW w:w="1814" w:type="dxa"/>
          </w:tcPr>
          <w:p w14:paraId="2B3DE3D4" w14:textId="77777777" w:rsidR="00EF44F2" w:rsidRDefault="00EF44F2">
            <w:pPr>
              <w:pStyle w:val="BodyText"/>
              <w:jc w:val="center"/>
              <w:rPr>
                <w:rFonts w:ascii="Tahoma" w:hAnsi="Tahoma"/>
                <w:lang w:bidi="ar-SA"/>
              </w:rPr>
            </w:pPr>
            <w:r>
              <w:rPr>
                <w:rFonts w:ascii="Tahoma" w:hAnsi="Tahoma"/>
                <w:lang w:bidi="ar-SA"/>
              </w:rPr>
              <w:t>Participation</w:t>
            </w:r>
          </w:p>
          <w:p w14:paraId="005A10C4" w14:textId="77777777" w:rsidR="00EF44F2" w:rsidRDefault="00EF44F2">
            <w:pPr>
              <w:jc w:val="center"/>
              <w:rPr>
                <w:rFonts w:ascii="Tahoma" w:hAnsi="Tahoma"/>
                <w:b/>
                <w:sz w:val="20"/>
                <w:lang w:bidi="ar-SA"/>
              </w:rPr>
            </w:pPr>
            <w:r>
              <w:rPr>
                <w:rFonts w:ascii="Tahoma" w:hAnsi="Tahoma"/>
                <w:b/>
                <w:lang w:bidi="ar-SA"/>
              </w:rPr>
              <w:t>Rate</w:t>
            </w:r>
          </w:p>
        </w:tc>
        <w:tc>
          <w:tcPr>
            <w:tcW w:w="1815" w:type="dxa"/>
          </w:tcPr>
          <w:p w14:paraId="1A41CD07" w14:textId="238E0A3A" w:rsidR="00EF44F2" w:rsidRDefault="003F6C05">
            <w:pPr>
              <w:pStyle w:val="BodyText"/>
              <w:jc w:val="center"/>
              <w:rPr>
                <w:rFonts w:ascii="Tahoma" w:hAnsi="Tahoma"/>
                <w:sz w:val="20"/>
                <w:lang w:bidi="ar-SA"/>
              </w:rPr>
            </w:pPr>
            <w:r>
              <w:rPr>
                <w:rFonts w:ascii="Tahoma" w:hAnsi="Tahoma"/>
                <w:lang w:bidi="ar-SA"/>
              </w:rPr>
              <w:t>Tutor</w:t>
            </w:r>
            <w:r w:rsidR="00EF44F2">
              <w:rPr>
                <w:rFonts w:ascii="Tahoma" w:hAnsi="Tahoma"/>
                <w:lang w:bidi="ar-SA"/>
              </w:rPr>
              <w:t>’s feedback</w:t>
            </w:r>
          </w:p>
        </w:tc>
        <w:tc>
          <w:tcPr>
            <w:tcW w:w="1814" w:type="dxa"/>
          </w:tcPr>
          <w:p w14:paraId="203E8176" w14:textId="7D8A77DA" w:rsidR="00EF44F2" w:rsidRDefault="00D51525">
            <w:pPr>
              <w:pStyle w:val="BodyText"/>
              <w:jc w:val="center"/>
              <w:rPr>
                <w:rFonts w:ascii="Tahoma" w:hAnsi="Tahoma"/>
                <w:sz w:val="20"/>
                <w:lang w:bidi="ar-SA"/>
              </w:rPr>
            </w:pPr>
            <w:r w:rsidRPr="00D51525">
              <w:rPr>
                <w:rFonts w:ascii="Tahoma" w:hAnsi="Tahoma"/>
                <w:lang w:bidi="ar-SA"/>
              </w:rPr>
              <w:t>Learners</w:t>
            </w:r>
            <w:r w:rsidRPr="00D51525">
              <w:rPr>
                <w:rFonts w:ascii="Tahoma" w:hAnsi="Tahoma"/>
                <w:lang w:bidi="ar-SA"/>
              </w:rPr>
              <w:t xml:space="preserve"> </w:t>
            </w:r>
            <w:r w:rsidR="00EF44F2">
              <w:rPr>
                <w:rFonts w:ascii="Tahoma" w:hAnsi="Tahoma"/>
                <w:lang w:bidi="ar-SA"/>
              </w:rPr>
              <w:t>feedback</w:t>
            </w:r>
          </w:p>
        </w:tc>
        <w:tc>
          <w:tcPr>
            <w:tcW w:w="1815" w:type="dxa"/>
          </w:tcPr>
          <w:p w14:paraId="18F93D9F" w14:textId="77777777" w:rsidR="00EF44F2" w:rsidRDefault="00EF44F2">
            <w:pPr>
              <w:pStyle w:val="Heading1"/>
              <w:jc w:val="center"/>
              <w:outlineLvl w:val="0"/>
              <w:rPr>
                <w:lang w:bidi="ar-SA"/>
              </w:rPr>
            </w:pPr>
            <w:r>
              <w:rPr>
                <w:lang w:bidi="ar-SA"/>
              </w:rPr>
              <w:t xml:space="preserve">Thinking </w:t>
            </w:r>
          </w:p>
          <w:p w14:paraId="2CBDC79E" w14:textId="77777777" w:rsidR="00EF44F2" w:rsidRDefault="00EF44F2">
            <w:pPr>
              <w:pStyle w:val="Heading1"/>
              <w:jc w:val="center"/>
              <w:outlineLvl w:val="0"/>
              <w:rPr>
                <w:lang w:bidi="ar-SA"/>
              </w:rPr>
            </w:pPr>
            <w:r>
              <w:rPr>
                <w:lang w:bidi="ar-SA"/>
              </w:rPr>
              <w:t>time</w:t>
            </w:r>
          </w:p>
        </w:tc>
        <w:tc>
          <w:tcPr>
            <w:tcW w:w="1815" w:type="dxa"/>
          </w:tcPr>
          <w:p w14:paraId="163503A8" w14:textId="67A39EFC" w:rsidR="00EF44F2" w:rsidRDefault="00D51525">
            <w:pPr>
              <w:pStyle w:val="Heading1"/>
              <w:jc w:val="center"/>
              <w:outlineLvl w:val="0"/>
              <w:rPr>
                <w:lang w:bidi="ar-SA"/>
              </w:rPr>
            </w:pPr>
            <w:r w:rsidRPr="00D51525">
              <w:rPr>
                <w:lang w:bidi="ar-SA"/>
              </w:rPr>
              <w:t>Learner</w:t>
            </w:r>
            <w:r>
              <w:rPr>
                <w:lang w:bidi="ar-SA"/>
              </w:rPr>
              <w:t xml:space="preserve"> </w:t>
            </w:r>
            <w:r w:rsidR="00EF44F2">
              <w:rPr>
                <w:lang w:bidi="ar-SA"/>
              </w:rPr>
              <w:t>comfort</w:t>
            </w:r>
          </w:p>
        </w:tc>
      </w:tr>
      <w:tr w:rsidR="00DE469E" w14:paraId="6D352D2D" w14:textId="77777777">
        <w:tblPrEx>
          <w:tblCellMar>
            <w:top w:w="0" w:type="dxa"/>
            <w:bottom w:w="0" w:type="dxa"/>
          </w:tblCellMar>
        </w:tblPrEx>
        <w:trPr>
          <w:trHeight w:val="3917"/>
        </w:trPr>
        <w:tc>
          <w:tcPr>
            <w:tcW w:w="5353" w:type="dxa"/>
            <w:tcBorders>
              <w:bottom w:val="single" w:sz="4" w:space="0" w:color="auto"/>
            </w:tcBorders>
          </w:tcPr>
          <w:p w14:paraId="6B40369F" w14:textId="77777777" w:rsidR="00EF44F2" w:rsidRDefault="00EF44F2" w:rsidP="00DE469E">
            <w:pPr>
              <w:rPr>
                <w:rFonts w:ascii="Tahoma" w:hAnsi="Tahoma"/>
                <w:b/>
                <w:lang w:bidi="ar-SA"/>
              </w:rPr>
            </w:pPr>
            <w:r>
              <w:rPr>
                <w:rFonts w:ascii="Tahoma" w:hAnsi="Tahoma"/>
                <w:b/>
                <w:lang w:bidi="ar-SA"/>
              </w:rPr>
              <w:t>Mini whiteboards</w:t>
            </w:r>
          </w:p>
          <w:p w14:paraId="197C744A" w14:textId="310E53CC" w:rsidR="00DE469E" w:rsidRDefault="00EB27E9" w:rsidP="00DE469E">
            <w:pPr>
              <w:rPr>
                <w:rFonts w:ascii="Tahoma" w:hAnsi="Tahoma"/>
                <w:sz w:val="20"/>
                <w:lang w:bidi="ar-SA"/>
              </w:rPr>
            </w:pPr>
            <w:r>
              <w:rPr>
                <w:rFonts w:ascii="Tahoma" w:hAnsi="Tahoma"/>
                <w:sz w:val="20"/>
                <w:lang w:bidi="ar-SA"/>
              </w:rPr>
              <w:t>Learners</w:t>
            </w:r>
            <w:r w:rsidR="00DE469E">
              <w:rPr>
                <w:rFonts w:ascii="Tahoma" w:hAnsi="Tahoma"/>
                <w:sz w:val="20"/>
                <w:lang w:bidi="ar-SA"/>
              </w:rPr>
              <w:t xml:space="preserve"> have A4 whiteboards (laminated card) and dry-wipe pens.  </w:t>
            </w:r>
          </w:p>
          <w:p w14:paraId="5685FE8B" w14:textId="12E623FE" w:rsidR="00DE469E" w:rsidRDefault="00DE469E" w:rsidP="00DE469E">
            <w:pPr>
              <w:numPr>
                <w:ilvl w:val="0"/>
                <w:numId w:val="1"/>
              </w:numPr>
              <w:rPr>
                <w:rFonts w:ascii="Tahoma" w:hAnsi="Tahoma"/>
                <w:sz w:val="20"/>
                <w:lang w:bidi="ar-SA"/>
              </w:rPr>
            </w:pPr>
            <w:r>
              <w:rPr>
                <w:rFonts w:ascii="Tahoma" w:hAnsi="Tahoma"/>
                <w:sz w:val="20"/>
                <w:lang w:bidi="ar-SA"/>
              </w:rPr>
              <w:t xml:space="preserve">The </w:t>
            </w:r>
            <w:r w:rsidR="003F6C05">
              <w:rPr>
                <w:rFonts w:ascii="Tahoma" w:hAnsi="Tahoma"/>
                <w:sz w:val="20"/>
                <w:lang w:bidi="ar-SA"/>
              </w:rPr>
              <w:t>tutor</w:t>
            </w:r>
            <w:r>
              <w:rPr>
                <w:rFonts w:ascii="Tahoma" w:hAnsi="Tahoma"/>
                <w:sz w:val="20"/>
                <w:lang w:bidi="ar-SA"/>
              </w:rPr>
              <w:t xml:space="preserve"> asks a question, and </w:t>
            </w:r>
            <w:r w:rsidR="003F6C05">
              <w:rPr>
                <w:rFonts w:ascii="Tahoma" w:hAnsi="Tahoma"/>
                <w:sz w:val="20"/>
                <w:lang w:bidi="ar-SA"/>
              </w:rPr>
              <w:t>l</w:t>
            </w:r>
            <w:r w:rsidR="00D51525">
              <w:rPr>
                <w:rFonts w:ascii="Tahoma" w:hAnsi="Tahoma"/>
                <w:sz w:val="20"/>
                <w:lang w:bidi="ar-SA"/>
              </w:rPr>
              <w:t>earners</w:t>
            </w:r>
            <w:r>
              <w:rPr>
                <w:rFonts w:ascii="Tahoma" w:hAnsi="Tahoma"/>
                <w:sz w:val="20"/>
                <w:lang w:bidi="ar-SA"/>
              </w:rPr>
              <w:t xml:space="preserve"> write their answers. </w:t>
            </w:r>
          </w:p>
          <w:p w14:paraId="6D82F528" w14:textId="4064193D" w:rsidR="00DE469E" w:rsidRDefault="00DE469E" w:rsidP="00DE469E">
            <w:pPr>
              <w:numPr>
                <w:ilvl w:val="0"/>
                <w:numId w:val="1"/>
              </w:numPr>
              <w:rPr>
                <w:rFonts w:ascii="Tahoma" w:hAnsi="Tahoma"/>
                <w:sz w:val="20"/>
                <w:lang w:bidi="ar-SA"/>
              </w:rPr>
            </w:pPr>
            <w:r>
              <w:rPr>
                <w:rFonts w:ascii="Tahoma" w:hAnsi="Tahoma"/>
                <w:sz w:val="20"/>
                <w:lang w:bidi="ar-SA"/>
              </w:rPr>
              <w:t xml:space="preserve">The </w:t>
            </w:r>
            <w:r w:rsidR="003F6C05">
              <w:rPr>
                <w:rFonts w:ascii="Tahoma" w:hAnsi="Tahoma"/>
                <w:sz w:val="20"/>
                <w:lang w:bidi="ar-SA"/>
              </w:rPr>
              <w:t>tutor</w:t>
            </w:r>
            <w:r>
              <w:rPr>
                <w:rFonts w:ascii="Tahoma" w:hAnsi="Tahoma"/>
                <w:sz w:val="20"/>
                <w:lang w:bidi="ar-SA"/>
              </w:rPr>
              <w:t xml:space="preserve"> waits until all or most of </w:t>
            </w:r>
            <w:r w:rsidR="003F6C05">
              <w:rPr>
                <w:rFonts w:ascii="Tahoma" w:hAnsi="Tahoma"/>
                <w:sz w:val="20"/>
                <w:lang w:bidi="ar-SA"/>
              </w:rPr>
              <w:t>l</w:t>
            </w:r>
            <w:r w:rsidR="00D8070C">
              <w:rPr>
                <w:rFonts w:ascii="Tahoma" w:hAnsi="Tahoma"/>
                <w:sz w:val="20"/>
                <w:lang w:bidi="ar-SA"/>
              </w:rPr>
              <w:t>earners</w:t>
            </w:r>
            <w:r>
              <w:rPr>
                <w:rFonts w:ascii="Tahoma" w:hAnsi="Tahoma"/>
                <w:sz w:val="20"/>
                <w:lang w:bidi="ar-SA"/>
              </w:rPr>
              <w:t xml:space="preserve"> have an answer.  Optionally, </w:t>
            </w:r>
            <w:r w:rsidR="003F6C05">
              <w:rPr>
                <w:rFonts w:ascii="Tahoma" w:hAnsi="Tahoma"/>
                <w:sz w:val="20"/>
                <w:lang w:bidi="ar-SA"/>
              </w:rPr>
              <w:t>l</w:t>
            </w:r>
            <w:r w:rsidR="00D51525">
              <w:rPr>
                <w:rFonts w:ascii="Tahoma" w:hAnsi="Tahoma"/>
                <w:sz w:val="20"/>
                <w:lang w:bidi="ar-SA"/>
              </w:rPr>
              <w:t>earners</w:t>
            </w:r>
            <w:r>
              <w:rPr>
                <w:rFonts w:ascii="Tahoma" w:hAnsi="Tahoma"/>
                <w:sz w:val="20"/>
                <w:lang w:bidi="ar-SA"/>
              </w:rPr>
              <w:t xml:space="preserve"> check their neighbours’ answers. </w:t>
            </w:r>
          </w:p>
          <w:p w14:paraId="5403F77E" w14:textId="60537A3B" w:rsidR="00DE469E" w:rsidRDefault="00DE469E" w:rsidP="00DE469E">
            <w:pPr>
              <w:numPr>
                <w:ilvl w:val="0"/>
                <w:numId w:val="1"/>
              </w:numPr>
              <w:rPr>
                <w:rFonts w:ascii="Tahoma" w:hAnsi="Tahoma"/>
                <w:sz w:val="20"/>
                <w:lang w:bidi="ar-SA"/>
              </w:rPr>
            </w:pPr>
            <w:r>
              <w:rPr>
                <w:rFonts w:ascii="Tahoma" w:hAnsi="Tahoma"/>
                <w:sz w:val="20"/>
                <w:lang w:bidi="ar-SA"/>
              </w:rPr>
              <w:t xml:space="preserve">The </w:t>
            </w:r>
            <w:r w:rsidR="003F6C05">
              <w:rPr>
                <w:rFonts w:ascii="Tahoma" w:hAnsi="Tahoma"/>
                <w:sz w:val="20"/>
                <w:lang w:bidi="ar-SA"/>
              </w:rPr>
              <w:t>tutor</w:t>
            </w:r>
            <w:r>
              <w:rPr>
                <w:rFonts w:ascii="Tahoma" w:hAnsi="Tahoma"/>
                <w:sz w:val="20"/>
                <w:lang w:bidi="ar-SA"/>
              </w:rPr>
              <w:t xml:space="preserve"> then asks </w:t>
            </w:r>
            <w:r w:rsidR="003F6C05">
              <w:rPr>
                <w:rFonts w:ascii="Tahoma" w:hAnsi="Tahoma"/>
                <w:sz w:val="20"/>
                <w:lang w:bidi="ar-SA"/>
              </w:rPr>
              <w:t>l</w:t>
            </w:r>
            <w:r w:rsidR="00D51525">
              <w:rPr>
                <w:rFonts w:ascii="Tahoma" w:hAnsi="Tahoma"/>
                <w:sz w:val="20"/>
                <w:lang w:bidi="ar-SA"/>
              </w:rPr>
              <w:t>earners</w:t>
            </w:r>
            <w:r>
              <w:rPr>
                <w:rFonts w:ascii="Tahoma" w:hAnsi="Tahoma"/>
                <w:sz w:val="20"/>
                <w:lang w:bidi="ar-SA"/>
              </w:rPr>
              <w:t xml:space="preserve"> to hold their answers up, all at the same time. </w:t>
            </w:r>
            <w:r w:rsidR="003F6C05">
              <w:rPr>
                <w:rFonts w:ascii="Tahoma" w:hAnsi="Tahoma"/>
                <w:sz w:val="20"/>
                <w:lang w:bidi="ar-SA"/>
              </w:rPr>
              <w:t>l</w:t>
            </w:r>
            <w:r w:rsidR="00D8070C">
              <w:rPr>
                <w:rFonts w:ascii="Tahoma" w:hAnsi="Tahoma"/>
                <w:sz w:val="20"/>
                <w:lang w:bidi="ar-SA"/>
              </w:rPr>
              <w:t>earners</w:t>
            </w:r>
            <w:r>
              <w:rPr>
                <w:rFonts w:ascii="Tahoma" w:hAnsi="Tahoma"/>
                <w:sz w:val="20"/>
                <w:lang w:bidi="ar-SA"/>
              </w:rPr>
              <w:t xml:space="preserve"> then look round to see what their classmates have written.  </w:t>
            </w:r>
          </w:p>
          <w:p w14:paraId="373A6F45" w14:textId="7CE9132C" w:rsidR="00DE469E" w:rsidRDefault="00DE469E" w:rsidP="00DE469E">
            <w:pPr>
              <w:numPr>
                <w:ilvl w:val="0"/>
                <w:numId w:val="1"/>
              </w:numPr>
              <w:rPr>
                <w:rFonts w:ascii="Tahoma" w:hAnsi="Tahoma"/>
                <w:sz w:val="20"/>
                <w:lang w:bidi="ar-SA"/>
              </w:rPr>
            </w:pPr>
            <w:r>
              <w:rPr>
                <w:rFonts w:ascii="Tahoma" w:hAnsi="Tahoma"/>
                <w:sz w:val="20"/>
                <w:lang w:bidi="ar-SA"/>
              </w:rPr>
              <w:t xml:space="preserve">The </w:t>
            </w:r>
            <w:r w:rsidR="003F6C05">
              <w:rPr>
                <w:rFonts w:ascii="Tahoma" w:hAnsi="Tahoma"/>
                <w:sz w:val="20"/>
                <w:lang w:bidi="ar-SA"/>
              </w:rPr>
              <w:t>tutor</w:t>
            </w:r>
            <w:r>
              <w:rPr>
                <w:rFonts w:ascii="Tahoma" w:hAnsi="Tahoma"/>
                <w:sz w:val="20"/>
                <w:lang w:bidi="ar-SA"/>
              </w:rPr>
              <w:t xml:space="preserve"> surveys all the boards to see what answers were given.</w:t>
            </w:r>
          </w:p>
          <w:p w14:paraId="57CB8361" w14:textId="2AC97D35" w:rsidR="00DE469E" w:rsidRPr="0030265C" w:rsidRDefault="00DE469E" w:rsidP="00DE469E">
            <w:pPr>
              <w:numPr>
                <w:ilvl w:val="0"/>
                <w:numId w:val="1"/>
              </w:numPr>
              <w:rPr>
                <w:rFonts w:ascii="Tahoma" w:hAnsi="Tahoma"/>
                <w:sz w:val="20"/>
                <w:lang w:bidi="ar-SA"/>
              </w:rPr>
            </w:pPr>
            <w:r w:rsidRPr="00077F68">
              <w:rPr>
                <w:rFonts w:ascii="Tahoma" w:hAnsi="Tahoma"/>
                <w:sz w:val="20"/>
                <w:lang w:bidi="ar-SA"/>
              </w:rPr>
              <w:t xml:space="preserve">The </w:t>
            </w:r>
            <w:r w:rsidR="003F6C05">
              <w:rPr>
                <w:rFonts w:ascii="Tahoma" w:hAnsi="Tahoma"/>
                <w:sz w:val="20"/>
                <w:lang w:bidi="ar-SA"/>
              </w:rPr>
              <w:t>tutor</w:t>
            </w:r>
            <w:r w:rsidRPr="00077F68">
              <w:rPr>
                <w:rFonts w:ascii="Tahoma" w:hAnsi="Tahoma"/>
                <w:sz w:val="20"/>
                <w:lang w:bidi="ar-SA"/>
              </w:rPr>
              <w:t xml:space="preserve"> clarifies any misunderstandings.</w:t>
            </w:r>
          </w:p>
        </w:tc>
        <w:tc>
          <w:tcPr>
            <w:tcW w:w="1814" w:type="dxa"/>
            <w:tcBorders>
              <w:bottom w:val="single" w:sz="4" w:space="0" w:color="auto"/>
            </w:tcBorders>
          </w:tcPr>
          <w:p w14:paraId="357C0DDC" w14:textId="77777777" w:rsidR="00DE469E" w:rsidRDefault="00DE469E">
            <w:pPr>
              <w:jc w:val="center"/>
              <w:rPr>
                <w:rFonts w:ascii="Trebuchet MS" w:hAnsi="Trebuchet MS"/>
                <w:lang w:bidi="ar-SA"/>
              </w:rPr>
            </w:pPr>
          </w:p>
          <w:p w14:paraId="732C80CB" w14:textId="77777777" w:rsidR="00DE469E" w:rsidRDefault="00DE469E" w:rsidP="00DE469E">
            <w:pPr>
              <w:rPr>
                <w:rFonts w:ascii="Trebuchet MS" w:hAnsi="Trebuchet MS"/>
                <w:lang w:bidi="ar-SA"/>
              </w:rPr>
            </w:pPr>
          </w:p>
        </w:tc>
        <w:tc>
          <w:tcPr>
            <w:tcW w:w="1815" w:type="dxa"/>
            <w:tcBorders>
              <w:bottom w:val="single" w:sz="4" w:space="0" w:color="auto"/>
            </w:tcBorders>
          </w:tcPr>
          <w:p w14:paraId="0D55DDB7" w14:textId="77777777" w:rsidR="00DE469E" w:rsidRDefault="00DE469E">
            <w:pPr>
              <w:jc w:val="center"/>
              <w:rPr>
                <w:rFonts w:ascii="Trebuchet MS" w:hAnsi="Trebuchet MS"/>
                <w:lang w:bidi="ar-SA"/>
              </w:rPr>
            </w:pPr>
          </w:p>
        </w:tc>
        <w:tc>
          <w:tcPr>
            <w:tcW w:w="1814" w:type="dxa"/>
            <w:tcBorders>
              <w:bottom w:val="single" w:sz="4" w:space="0" w:color="auto"/>
            </w:tcBorders>
          </w:tcPr>
          <w:p w14:paraId="32277399" w14:textId="77777777" w:rsidR="00DE469E" w:rsidRDefault="00DE469E">
            <w:pPr>
              <w:jc w:val="center"/>
              <w:rPr>
                <w:rFonts w:ascii="Trebuchet MS" w:hAnsi="Trebuchet MS"/>
                <w:lang w:bidi="ar-SA"/>
              </w:rPr>
            </w:pPr>
          </w:p>
        </w:tc>
        <w:tc>
          <w:tcPr>
            <w:tcW w:w="1815" w:type="dxa"/>
            <w:tcBorders>
              <w:bottom w:val="single" w:sz="4" w:space="0" w:color="auto"/>
            </w:tcBorders>
          </w:tcPr>
          <w:p w14:paraId="2E8A7E50" w14:textId="77777777" w:rsidR="00DE469E" w:rsidRDefault="00DE469E">
            <w:pPr>
              <w:jc w:val="center"/>
              <w:rPr>
                <w:rFonts w:ascii="Trebuchet MS" w:hAnsi="Trebuchet MS"/>
                <w:lang w:bidi="ar-SA"/>
              </w:rPr>
            </w:pPr>
          </w:p>
        </w:tc>
        <w:tc>
          <w:tcPr>
            <w:tcW w:w="1815" w:type="dxa"/>
            <w:tcBorders>
              <w:bottom w:val="single" w:sz="4" w:space="0" w:color="auto"/>
            </w:tcBorders>
          </w:tcPr>
          <w:p w14:paraId="121C92B7" w14:textId="77777777" w:rsidR="00DE469E" w:rsidRDefault="00DE469E">
            <w:pPr>
              <w:jc w:val="center"/>
              <w:rPr>
                <w:rFonts w:ascii="Trebuchet MS" w:hAnsi="Trebuchet MS"/>
                <w:lang w:bidi="ar-SA"/>
              </w:rPr>
            </w:pPr>
          </w:p>
        </w:tc>
      </w:tr>
      <w:tr w:rsidR="00DE469E" w14:paraId="4BBD38F8" w14:textId="77777777">
        <w:tblPrEx>
          <w:tblCellMar>
            <w:top w:w="0" w:type="dxa"/>
            <w:bottom w:w="0" w:type="dxa"/>
          </w:tblCellMar>
        </w:tblPrEx>
        <w:trPr>
          <w:trHeight w:val="1040"/>
        </w:trPr>
        <w:tc>
          <w:tcPr>
            <w:tcW w:w="5353" w:type="dxa"/>
          </w:tcPr>
          <w:p w14:paraId="2C13081E" w14:textId="77777777" w:rsidR="00DE469E" w:rsidRPr="005C4817" w:rsidRDefault="00DE469E">
            <w:pPr>
              <w:rPr>
                <w:rFonts w:ascii="Tahoma" w:hAnsi="Tahoma"/>
                <w:b/>
                <w:lang w:bidi="ar-SA"/>
              </w:rPr>
            </w:pPr>
            <w:r w:rsidRPr="005C4817">
              <w:rPr>
                <w:rFonts w:ascii="Tahoma" w:hAnsi="Tahoma"/>
                <w:b/>
                <w:lang w:bidi="ar-SA"/>
              </w:rPr>
              <w:t xml:space="preserve">Q&amp;A nominees </w:t>
            </w:r>
            <w:r>
              <w:rPr>
                <w:rFonts w:ascii="Tahoma" w:hAnsi="Tahoma"/>
                <w:b/>
                <w:lang w:bidi="ar-SA"/>
              </w:rPr>
              <w:t>‘</w:t>
            </w:r>
            <w:proofErr w:type="gramStart"/>
            <w:r w:rsidRPr="005C4817">
              <w:rPr>
                <w:rFonts w:ascii="Tahoma" w:hAnsi="Tahoma"/>
                <w:b/>
                <w:lang w:bidi="ar-SA"/>
              </w:rPr>
              <w:t>basket ball</w:t>
            </w:r>
            <w:proofErr w:type="gramEnd"/>
            <w:r>
              <w:rPr>
                <w:rFonts w:ascii="Tahoma" w:hAnsi="Tahoma"/>
                <w:b/>
                <w:lang w:bidi="ar-SA"/>
              </w:rPr>
              <w:t>’</w:t>
            </w:r>
            <w:r w:rsidRPr="005C4817">
              <w:rPr>
                <w:rFonts w:ascii="Tahoma" w:hAnsi="Tahoma"/>
                <w:b/>
                <w:lang w:bidi="ar-SA"/>
              </w:rPr>
              <w:t xml:space="preserve"> version</w:t>
            </w:r>
          </w:p>
          <w:p w14:paraId="712B289C" w14:textId="3EBEDC3A" w:rsidR="00DE469E" w:rsidRDefault="003F6C05">
            <w:pPr>
              <w:rPr>
                <w:rFonts w:ascii="Tahoma" w:hAnsi="Tahoma"/>
                <w:sz w:val="20"/>
                <w:lang w:bidi="ar-SA"/>
              </w:rPr>
            </w:pPr>
            <w:r>
              <w:rPr>
                <w:rFonts w:ascii="Tahoma" w:hAnsi="Tahoma"/>
                <w:sz w:val="20"/>
                <w:lang w:bidi="ar-SA"/>
              </w:rPr>
              <w:t>Tutor</w:t>
            </w:r>
            <w:r w:rsidR="00DE469E" w:rsidRPr="005C4817">
              <w:rPr>
                <w:rFonts w:ascii="Tahoma" w:hAnsi="Tahoma"/>
                <w:sz w:val="20"/>
                <w:lang w:bidi="ar-SA"/>
              </w:rPr>
              <w:t xml:space="preserve"> nominates</w:t>
            </w:r>
            <w:r w:rsidR="00DE469E">
              <w:rPr>
                <w:rFonts w:ascii="Tahoma" w:hAnsi="Tahoma"/>
                <w:sz w:val="20"/>
                <w:lang w:bidi="ar-SA"/>
              </w:rPr>
              <w:t xml:space="preserve"> a student, gets an answer, asks another </w:t>
            </w:r>
            <w:r w:rsidR="00D51525">
              <w:rPr>
                <w:rFonts w:ascii="Tahoma" w:hAnsi="Tahoma"/>
                <w:sz w:val="20"/>
                <w:lang w:bidi="ar-SA"/>
              </w:rPr>
              <w:t>Learners</w:t>
            </w:r>
            <w:r w:rsidR="00DE469E">
              <w:rPr>
                <w:rFonts w:ascii="Tahoma" w:hAnsi="Tahoma"/>
                <w:sz w:val="20"/>
                <w:lang w:bidi="ar-SA"/>
              </w:rPr>
              <w:t xml:space="preserve"> what they think of that answer, then another etc to get </w:t>
            </w:r>
            <w:proofErr w:type="gramStart"/>
            <w:r w:rsidR="00DE469E">
              <w:rPr>
                <w:rFonts w:ascii="Tahoma" w:hAnsi="Tahoma"/>
                <w:sz w:val="20"/>
                <w:lang w:bidi="ar-SA"/>
              </w:rPr>
              <w:t>a number of</w:t>
            </w:r>
            <w:proofErr w:type="gramEnd"/>
            <w:r w:rsidR="00DE469E">
              <w:rPr>
                <w:rFonts w:ascii="Tahoma" w:hAnsi="Tahoma"/>
                <w:sz w:val="20"/>
                <w:lang w:bidi="ar-SA"/>
              </w:rPr>
              <w:t xml:space="preserve"> answers. Sometimes asks ‘who agrees with that answer’ then nominates a </w:t>
            </w:r>
            <w:proofErr w:type="gramStart"/>
            <w:r>
              <w:rPr>
                <w:rFonts w:ascii="Tahoma" w:hAnsi="Tahoma"/>
                <w:sz w:val="20"/>
                <w:lang w:bidi="ar-SA"/>
              </w:rPr>
              <w:t>l</w:t>
            </w:r>
            <w:r w:rsidR="00D51525">
              <w:rPr>
                <w:rFonts w:ascii="Tahoma" w:hAnsi="Tahoma"/>
                <w:sz w:val="20"/>
                <w:lang w:bidi="ar-SA"/>
              </w:rPr>
              <w:t>earners</w:t>
            </w:r>
            <w:proofErr w:type="gramEnd"/>
            <w:r w:rsidR="00DE469E">
              <w:rPr>
                <w:rFonts w:ascii="Tahoma" w:hAnsi="Tahoma"/>
                <w:sz w:val="20"/>
                <w:lang w:bidi="ar-SA"/>
              </w:rPr>
              <w:t xml:space="preserve"> to say why they agree. Sometimes asks ‘who disagrees?</w:t>
            </w:r>
            <w:proofErr w:type="gramStart"/>
            <w:r w:rsidR="00DE469E">
              <w:rPr>
                <w:rFonts w:ascii="Tahoma" w:hAnsi="Tahoma"/>
                <w:sz w:val="20"/>
                <w:lang w:bidi="ar-SA"/>
              </w:rPr>
              <w:t>’, and</w:t>
            </w:r>
            <w:proofErr w:type="gramEnd"/>
            <w:r w:rsidR="00DE469E">
              <w:rPr>
                <w:rFonts w:ascii="Tahoma" w:hAnsi="Tahoma"/>
                <w:sz w:val="20"/>
                <w:lang w:bidi="ar-SA"/>
              </w:rPr>
              <w:t xml:space="preserve"> chooses a </w:t>
            </w:r>
            <w:r>
              <w:rPr>
                <w:rFonts w:ascii="Tahoma" w:hAnsi="Tahoma"/>
                <w:sz w:val="20"/>
                <w:lang w:bidi="ar-SA"/>
              </w:rPr>
              <w:t>l</w:t>
            </w:r>
            <w:r w:rsidR="00D51525">
              <w:rPr>
                <w:rFonts w:ascii="Tahoma" w:hAnsi="Tahoma"/>
                <w:sz w:val="20"/>
                <w:lang w:bidi="ar-SA"/>
              </w:rPr>
              <w:t>earners</w:t>
            </w:r>
            <w:r w:rsidR="00DE469E">
              <w:rPr>
                <w:rFonts w:ascii="Tahoma" w:hAnsi="Tahoma"/>
                <w:sz w:val="20"/>
                <w:lang w:bidi="ar-SA"/>
              </w:rPr>
              <w:t xml:space="preserve"> to explain why. </w:t>
            </w:r>
            <w:proofErr w:type="gramStart"/>
            <w:r w:rsidR="00DE469E">
              <w:rPr>
                <w:rFonts w:ascii="Tahoma" w:hAnsi="Tahoma"/>
                <w:sz w:val="20"/>
                <w:lang w:bidi="ar-SA"/>
              </w:rPr>
              <w:t>Similar to</w:t>
            </w:r>
            <w:proofErr w:type="gramEnd"/>
            <w:r w:rsidR="00DE469E">
              <w:rPr>
                <w:rFonts w:ascii="Tahoma" w:hAnsi="Tahoma"/>
                <w:sz w:val="20"/>
                <w:lang w:bidi="ar-SA"/>
              </w:rPr>
              <w:t xml:space="preserve"> ‘Assertive questioning’ but no groups involved.</w:t>
            </w:r>
          </w:p>
        </w:tc>
        <w:tc>
          <w:tcPr>
            <w:tcW w:w="1814" w:type="dxa"/>
          </w:tcPr>
          <w:p w14:paraId="1FC1CDFA" w14:textId="77777777" w:rsidR="00DE469E" w:rsidRDefault="00DE469E">
            <w:pPr>
              <w:jc w:val="center"/>
              <w:rPr>
                <w:rFonts w:ascii="Trebuchet MS" w:hAnsi="Trebuchet MS"/>
                <w:lang w:bidi="ar-SA"/>
              </w:rPr>
            </w:pPr>
          </w:p>
        </w:tc>
        <w:tc>
          <w:tcPr>
            <w:tcW w:w="1815" w:type="dxa"/>
          </w:tcPr>
          <w:p w14:paraId="6907B979" w14:textId="77777777" w:rsidR="00DE469E" w:rsidRDefault="00DE469E">
            <w:pPr>
              <w:jc w:val="center"/>
              <w:rPr>
                <w:rFonts w:ascii="Trebuchet MS" w:hAnsi="Trebuchet MS"/>
                <w:lang w:bidi="ar-SA"/>
              </w:rPr>
            </w:pPr>
          </w:p>
        </w:tc>
        <w:tc>
          <w:tcPr>
            <w:tcW w:w="1814" w:type="dxa"/>
          </w:tcPr>
          <w:p w14:paraId="68634600" w14:textId="77777777" w:rsidR="00DE469E" w:rsidRDefault="00DE469E">
            <w:pPr>
              <w:jc w:val="center"/>
              <w:rPr>
                <w:rFonts w:ascii="Trebuchet MS" w:hAnsi="Trebuchet MS"/>
                <w:lang w:bidi="ar-SA"/>
              </w:rPr>
            </w:pPr>
          </w:p>
        </w:tc>
        <w:tc>
          <w:tcPr>
            <w:tcW w:w="1815" w:type="dxa"/>
          </w:tcPr>
          <w:p w14:paraId="43814F2F" w14:textId="77777777" w:rsidR="00DE469E" w:rsidRDefault="00DE469E">
            <w:pPr>
              <w:jc w:val="center"/>
              <w:rPr>
                <w:rFonts w:ascii="Trebuchet MS" w:hAnsi="Trebuchet MS"/>
                <w:lang w:bidi="ar-SA"/>
              </w:rPr>
            </w:pPr>
          </w:p>
        </w:tc>
        <w:tc>
          <w:tcPr>
            <w:tcW w:w="1815" w:type="dxa"/>
          </w:tcPr>
          <w:p w14:paraId="52C7881A" w14:textId="77777777" w:rsidR="00DE469E" w:rsidRDefault="00DE469E">
            <w:pPr>
              <w:jc w:val="center"/>
              <w:rPr>
                <w:rFonts w:ascii="Trebuchet MS" w:hAnsi="Trebuchet MS"/>
                <w:lang w:bidi="ar-SA"/>
              </w:rPr>
            </w:pPr>
          </w:p>
        </w:tc>
      </w:tr>
      <w:tr w:rsidR="00DE469E" w14:paraId="4D4832B2" w14:textId="77777777">
        <w:tblPrEx>
          <w:tblCellMar>
            <w:top w:w="0" w:type="dxa"/>
            <w:bottom w:w="0" w:type="dxa"/>
          </w:tblCellMar>
        </w:tblPrEx>
        <w:trPr>
          <w:trHeight w:val="1549"/>
        </w:trPr>
        <w:tc>
          <w:tcPr>
            <w:tcW w:w="14426" w:type="dxa"/>
            <w:gridSpan w:val="6"/>
          </w:tcPr>
          <w:p w14:paraId="353F4EAC" w14:textId="74444022" w:rsidR="00DE469E" w:rsidRDefault="00DE469E">
            <w:pPr>
              <w:pStyle w:val="BodyText"/>
              <w:rPr>
                <w:rFonts w:ascii="Tahoma" w:hAnsi="Tahoma"/>
                <w:b w:val="0"/>
                <w:sz w:val="20"/>
                <w:lang w:bidi="ar-SA"/>
              </w:rPr>
            </w:pPr>
            <w:r>
              <w:rPr>
                <w:rFonts w:ascii="Tahoma" w:hAnsi="Tahoma"/>
                <w:lang w:bidi="ar-SA"/>
              </w:rPr>
              <w:t>Participation Rate:</w:t>
            </w:r>
            <w:r>
              <w:rPr>
                <w:rFonts w:ascii="Tahoma" w:hAnsi="Tahoma"/>
                <w:sz w:val="20"/>
                <w:lang w:bidi="ar-SA"/>
              </w:rPr>
              <w:t xml:space="preserve"> </w:t>
            </w:r>
            <w:r>
              <w:rPr>
                <w:rFonts w:ascii="Tahoma" w:hAnsi="Tahoma"/>
                <w:b w:val="0"/>
                <w:sz w:val="20"/>
                <w:lang w:bidi="ar-SA"/>
              </w:rPr>
              <w:t xml:space="preserve">The proportion of </w:t>
            </w:r>
            <w:r w:rsidR="003F6C05">
              <w:rPr>
                <w:rFonts w:ascii="Tahoma" w:hAnsi="Tahoma"/>
                <w:b w:val="0"/>
                <w:sz w:val="20"/>
                <w:lang w:bidi="ar-SA"/>
              </w:rPr>
              <w:t>l</w:t>
            </w:r>
            <w:r w:rsidR="00D51525" w:rsidRPr="00D51525">
              <w:rPr>
                <w:rFonts w:ascii="Tahoma" w:hAnsi="Tahoma"/>
                <w:b w:val="0"/>
                <w:sz w:val="20"/>
                <w:lang w:bidi="ar-SA"/>
              </w:rPr>
              <w:t>earners</w:t>
            </w:r>
            <w:r>
              <w:rPr>
                <w:rFonts w:ascii="Tahoma" w:hAnsi="Tahoma"/>
                <w:b w:val="0"/>
                <w:sz w:val="20"/>
                <w:lang w:bidi="ar-SA"/>
              </w:rPr>
              <w:t xml:space="preserve"> who are engaged in trying to answer the question is high.  There are few ‘passengers’.  </w:t>
            </w:r>
          </w:p>
          <w:p w14:paraId="58B9E863" w14:textId="0C157D08" w:rsidR="00DE469E" w:rsidRDefault="003F6C05">
            <w:pPr>
              <w:pStyle w:val="BodyText"/>
              <w:rPr>
                <w:rFonts w:ascii="Tahoma" w:hAnsi="Tahoma"/>
                <w:sz w:val="20"/>
                <w:lang w:bidi="ar-SA"/>
              </w:rPr>
            </w:pPr>
            <w:r>
              <w:rPr>
                <w:rFonts w:ascii="Tahoma" w:hAnsi="Tahoma"/>
                <w:lang w:bidi="ar-SA"/>
              </w:rPr>
              <w:t>Tutor</w:t>
            </w:r>
            <w:r w:rsidR="00DE469E">
              <w:rPr>
                <w:rFonts w:ascii="Tahoma" w:hAnsi="Tahoma"/>
                <w:lang w:bidi="ar-SA"/>
              </w:rPr>
              <w:t>’s feedback:</w:t>
            </w:r>
            <w:r w:rsidR="00DE469E">
              <w:rPr>
                <w:rFonts w:ascii="Tahoma" w:hAnsi="Tahoma"/>
                <w:sz w:val="20"/>
                <w:lang w:bidi="ar-SA"/>
              </w:rPr>
              <w:t xml:space="preserve">  </w:t>
            </w:r>
            <w:r w:rsidR="00DE469E">
              <w:rPr>
                <w:rFonts w:ascii="Tahoma" w:hAnsi="Tahoma"/>
                <w:b w:val="0"/>
                <w:sz w:val="20"/>
                <w:lang w:bidi="ar-SA"/>
              </w:rPr>
              <w:t xml:space="preserve">The </w:t>
            </w:r>
            <w:r>
              <w:rPr>
                <w:rFonts w:ascii="Tahoma" w:hAnsi="Tahoma"/>
                <w:b w:val="0"/>
                <w:sz w:val="20"/>
                <w:lang w:bidi="ar-SA"/>
              </w:rPr>
              <w:t>tutor</w:t>
            </w:r>
            <w:r w:rsidR="00DE469E">
              <w:rPr>
                <w:rFonts w:ascii="Tahoma" w:hAnsi="Tahoma"/>
                <w:b w:val="0"/>
                <w:sz w:val="20"/>
                <w:lang w:bidi="ar-SA"/>
              </w:rPr>
              <w:t xml:space="preserve"> gets representative feedback on the quality of </w:t>
            </w:r>
            <w:r>
              <w:rPr>
                <w:rFonts w:ascii="Tahoma" w:hAnsi="Tahoma"/>
                <w:b w:val="0"/>
                <w:sz w:val="20"/>
                <w:lang w:bidi="ar-SA"/>
              </w:rPr>
              <w:t>l</w:t>
            </w:r>
            <w:r w:rsidR="00D51525" w:rsidRPr="00D51525">
              <w:rPr>
                <w:rFonts w:ascii="Tahoma" w:hAnsi="Tahoma"/>
                <w:b w:val="0"/>
                <w:sz w:val="20"/>
                <w:lang w:bidi="ar-SA"/>
              </w:rPr>
              <w:t>earners</w:t>
            </w:r>
            <w:r w:rsidR="00DE469E">
              <w:rPr>
                <w:rFonts w:ascii="Tahoma" w:hAnsi="Tahoma"/>
                <w:b w:val="0"/>
                <w:sz w:val="20"/>
                <w:lang w:bidi="ar-SA"/>
              </w:rPr>
              <w:t>’ reasoning and understanding in the class.</w:t>
            </w:r>
          </w:p>
          <w:p w14:paraId="6F14F7E0" w14:textId="4B45C02F" w:rsidR="00DE469E" w:rsidRDefault="00DE469E">
            <w:pPr>
              <w:pStyle w:val="BodyText"/>
              <w:rPr>
                <w:rFonts w:ascii="Tahoma" w:hAnsi="Tahoma"/>
                <w:b w:val="0"/>
                <w:sz w:val="20"/>
                <w:lang w:bidi="ar-SA"/>
              </w:rPr>
            </w:pPr>
            <w:r>
              <w:rPr>
                <w:rFonts w:ascii="Tahoma" w:hAnsi="Tahoma"/>
                <w:lang w:bidi="ar-SA"/>
              </w:rPr>
              <w:t>Student’s feedback:</w:t>
            </w:r>
            <w:r>
              <w:rPr>
                <w:rFonts w:ascii="Tahoma" w:hAnsi="Tahoma"/>
                <w:sz w:val="20"/>
                <w:lang w:bidi="ar-SA"/>
              </w:rPr>
              <w:t xml:space="preserve">  </w:t>
            </w:r>
            <w:r>
              <w:rPr>
                <w:rFonts w:ascii="Tahoma" w:hAnsi="Tahoma"/>
                <w:b w:val="0"/>
                <w:sz w:val="20"/>
                <w:lang w:bidi="ar-SA"/>
              </w:rPr>
              <w:t xml:space="preserve">The </w:t>
            </w:r>
            <w:r w:rsidR="003F6C05">
              <w:rPr>
                <w:rFonts w:ascii="Tahoma" w:hAnsi="Tahoma"/>
                <w:b w:val="0"/>
                <w:sz w:val="20"/>
                <w:lang w:bidi="ar-SA"/>
              </w:rPr>
              <w:t>l</w:t>
            </w:r>
            <w:r w:rsidR="00D51525" w:rsidRPr="00D51525">
              <w:rPr>
                <w:rFonts w:ascii="Tahoma" w:hAnsi="Tahoma"/>
                <w:b w:val="0"/>
                <w:sz w:val="20"/>
                <w:lang w:bidi="ar-SA"/>
              </w:rPr>
              <w:t>earners</w:t>
            </w:r>
            <w:r>
              <w:rPr>
                <w:rFonts w:ascii="Tahoma" w:hAnsi="Tahoma"/>
                <w:b w:val="0"/>
                <w:sz w:val="20"/>
                <w:lang w:bidi="ar-SA"/>
              </w:rPr>
              <w:t xml:space="preserve"> get feedback on the quality of their understanding.  Ideally the </w:t>
            </w:r>
            <w:r w:rsidR="003F6C05">
              <w:rPr>
                <w:rFonts w:ascii="Tahoma" w:hAnsi="Tahoma"/>
                <w:b w:val="0"/>
                <w:sz w:val="20"/>
                <w:lang w:bidi="ar-SA"/>
              </w:rPr>
              <w:t>l</w:t>
            </w:r>
            <w:r w:rsidR="00D51525" w:rsidRPr="00D51525">
              <w:rPr>
                <w:rFonts w:ascii="Tahoma" w:hAnsi="Tahoma"/>
                <w:b w:val="0"/>
                <w:sz w:val="20"/>
                <w:lang w:bidi="ar-SA"/>
              </w:rPr>
              <w:t>earner</w:t>
            </w:r>
            <w:r>
              <w:rPr>
                <w:rFonts w:ascii="Tahoma" w:hAnsi="Tahoma"/>
                <w:b w:val="0"/>
                <w:sz w:val="20"/>
                <w:lang w:bidi="ar-SA"/>
              </w:rPr>
              <w:t xml:space="preserve"> improves their understanding as a result.</w:t>
            </w:r>
          </w:p>
          <w:p w14:paraId="12764B62" w14:textId="3BC01BD2" w:rsidR="00DE469E" w:rsidRDefault="00DE469E">
            <w:pPr>
              <w:pStyle w:val="BodyText"/>
              <w:rPr>
                <w:rFonts w:ascii="Tahoma" w:hAnsi="Tahoma"/>
                <w:b w:val="0"/>
                <w:sz w:val="20"/>
                <w:lang w:bidi="ar-SA"/>
              </w:rPr>
            </w:pPr>
            <w:r>
              <w:rPr>
                <w:rFonts w:ascii="Tahoma" w:hAnsi="Tahoma"/>
                <w:lang w:bidi="ar-SA"/>
              </w:rPr>
              <w:t xml:space="preserve">Thinking time: </w:t>
            </w:r>
            <w:r>
              <w:rPr>
                <w:rFonts w:ascii="Tahoma" w:hAnsi="Tahoma"/>
                <w:sz w:val="20"/>
                <w:lang w:bidi="ar-SA"/>
              </w:rPr>
              <w:t xml:space="preserve"> </w:t>
            </w:r>
            <w:r>
              <w:rPr>
                <w:rFonts w:ascii="Tahoma" w:hAnsi="Tahoma"/>
                <w:b w:val="0"/>
                <w:sz w:val="20"/>
                <w:lang w:bidi="ar-SA"/>
              </w:rPr>
              <w:t xml:space="preserve">A given </w:t>
            </w:r>
            <w:r w:rsidR="003F6C05">
              <w:rPr>
                <w:rFonts w:ascii="Tahoma" w:hAnsi="Tahoma"/>
                <w:b w:val="0"/>
                <w:sz w:val="20"/>
                <w:lang w:bidi="ar-SA"/>
              </w:rPr>
              <w:t>l</w:t>
            </w:r>
            <w:r w:rsidR="00D51525" w:rsidRPr="00D51525">
              <w:rPr>
                <w:rFonts w:ascii="Tahoma" w:hAnsi="Tahoma"/>
                <w:b w:val="0"/>
                <w:sz w:val="20"/>
                <w:lang w:bidi="ar-SA"/>
              </w:rPr>
              <w:t>earner</w:t>
            </w:r>
            <w:r>
              <w:rPr>
                <w:rFonts w:ascii="Tahoma" w:hAnsi="Tahoma"/>
                <w:b w:val="0"/>
                <w:sz w:val="20"/>
                <w:lang w:bidi="ar-SA"/>
              </w:rPr>
              <w:t xml:space="preserve"> is likely to spend a good deal of time thinking productively about the question, and the quality of their </w:t>
            </w:r>
            <w:proofErr w:type="gramStart"/>
            <w:r>
              <w:rPr>
                <w:rFonts w:ascii="Tahoma" w:hAnsi="Tahoma"/>
                <w:b w:val="0"/>
                <w:sz w:val="20"/>
                <w:lang w:bidi="ar-SA"/>
              </w:rPr>
              <w:t>answer</w:t>
            </w:r>
            <w:proofErr w:type="gramEnd"/>
          </w:p>
          <w:p w14:paraId="5F369D94" w14:textId="51498829" w:rsidR="00DE469E" w:rsidRDefault="00DE469E">
            <w:pPr>
              <w:pStyle w:val="BodyText"/>
              <w:rPr>
                <w:lang w:bidi="ar-SA"/>
              </w:rPr>
            </w:pPr>
            <w:r>
              <w:rPr>
                <w:rFonts w:ascii="Tahoma" w:hAnsi="Tahoma"/>
                <w:lang w:bidi="ar-SA"/>
              </w:rPr>
              <w:t>Student comfort:</w:t>
            </w:r>
            <w:r>
              <w:rPr>
                <w:lang w:bidi="ar-SA"/>
              </w:rPr>
              <w:t xml:space="preserve">  </w:t>
            </w:r>
            <w:r w:rsidR="00D51525" w:rsidRPr="00D51525">
              <w:rPr>
                <w:rFonts w:ascii="Tahoma" w:hAnsi="Tahoma"/>
                <w:b w:val="0"/>
                <w:sz w:val="20"/>
                <w:lang w:bidi="ar-SA"/>
              </w:rPr>
              <w:t>Learners</w:t>
            </w:r>
            <w:r>
              <w:rPr>
                <w:rFonts w:ascii="Tahoma" w:hAnsi="Tahoma"/>
                <w:b w:val="0"/>
                <w:sz w:val="20"/>
                <w:lang w:bidi="ar-SA"/>
              </w:rPr>
              <w:t xml:space="preserve"> are not ‘put on the spot’ and they are unlikely to feel humiliated by the </w:t>
            </w:r>
            <w:r w:rsidR="003F6C05">
              <w:rPr>
                <w:rFonts w:ascii="Tahoma" w:hAnsi="Tahoma"/>
                <w:b w:val="0"/>
                <w:sz w:val="20"/>
                <w:lang w:bidi="ar-SA"/>
              </w:rPr>
              <w:t>tutor</w:t>
            </w:r>
            <w:r>
              <w:rPr>
                <w:rFonts w:ascii="Tahoma" w:hAnsi="Tahoma"/>
                <w:b w:val="0"/>
                <w:sz w:val="20"/>
                <w:lang w:bidi="ar-SA"/>
              </w:rPr>
              <w:t xml:space="preserve"> or by others in the class.</w:t>
            </w:r>
          </w:p>
        </w:tc>
      </w:tr>
    </w:tbl>
    <w:p w14:paraId="65CDC123" w14:textId="77777777" w:rsidR="00DE469E" w:rsidRDefault="00DE469E"/>
    <w:sectPr w:rsidR="00DE469E" w:rsidSect="00DE469E">
      <w:footerReference w:type="even" r:id="rId10"/>
      <w:footerReference w:type="default" r:id="rId11"/>
      <w:pgSz w:w="16838" w:h="11904" w:orient="landscape"/>
      <w:pgMar w:top="1134" w:right="1134" w:bottom="1134" w:left="1134" w:header="709" w:footer="709" w:gutter="0"/>
      <w:pgNumType w:start="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DD67" w14:textId="77777777" w:rsidR="00EF44F2" w:rsidRDefault="00EF44F2">
      <w:r>
        <w:separator/>
      </w:r>
    </w:p>
  </w:endnote>
  <w:endnote w:type="continuationSeparator" w:id="0">
    <w:p w14:paraId="34F80C53" w14:textId="77777777" w:rsidR="00EF44F2" w:rsidRDefault="00EF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F304" w14:textId="77777777" w:rsidR="00DE469E" w:rsidRDefault="00DE46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D3D26B" w14:textId="77777777" w:rsidR="00DE469E" w:rsidRDefault="00DE46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618D" w14:textId="77777777" w:rsidR="00DE469E" w:rsidRDefault="00DE46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DA8585C" w14:textId="77777777" w:rsidR="00DE469E" w:rsidRDefault="00DE46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39D4" w14:textId="77777777" w:rsidR="00EF44F2" w:rsidRDefault="00EF44F2">
      <w:r>
        <w:separator/>
      </w:r>
    </w:p>
  </w:footnote>
  <w:footnote w:type="continuationSeparator" w:id="0">
    <w:p w14:paraId="67970322" w14:textId="77777777" w:rsidR="00EF44F2" w:rsidRDefault="00EF4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2BBB"/>
    <w:multiLevelType w:val="hybridMultilevel"/>
    <w:tmpl w:val="C1042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618"/>
    <w:rsid w:val="00144F0F"/>
    <w:rsid w:val="001D510C"/>
    <w:rsid w:val="003F6C05"/>
    <w:rsid w:val="008A7FF0"/>
    <w:rsid w:val="00B6638D"/>
    <w:rsid w:val="00CA15E7"/>
    <w:rsid w:val="00D51525"/>
    <w:rsid w:val="00D8070C"/>
    <w:rsid w:val="00DE469E"/>
    <w:rsid w:val="00EB27E9"/>
    <w:rsid w:val="00EF44F2"/>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031BCC"/>
  <w15:chartTrackingRefBased/>
  <w15:docId w15:val="{91079F2D-098B-4551-9E82-F3E703AB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outlineLvl w:val="1"/>
    </w:pPr>
    <w:rPr>
      <w:rFonts w:ascii="Trebuchet MS" w:hAnsi="Trebuchet MS"/>
      <w:b/>
      <w:sz w:val="2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rebuchet MS" w:hAnsi="Trebuchet MS"/>
      <w:b/>
    </w:rPr>
  </w:style>
  <w:style w:type="paragraph" w:styleId="BodyText2">
    <w:name w:val="Body Text 2"/>
    <w:basedOn w:val="Normal"/>
    <w:rPr>
      <w:rFonts w:ascii="Tahoma" w:hAnsi="Tahoma"/>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Microsoft%20Office%2098:Templates:2cm%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379C0FBBE5F64C867E870903AC0A13" ma:contentTypeVersion="12" ma:contentTypeDescription="Create a new document." ma:contentTypeScope="" ma:versionID="fd33769f13a66ff7e3cf96b34a6be0b0">
  <xsd:schema xmlns:xsd="http://www.w3.org/2001/XMLSchema" xmlns:xs="http://www.w3.org/2001/XMLSchema" xmlns:p="http://schemas.microsoft.com/office/2006/metadata/properties" xmlns:ns3="44af9fd6-4f85-4d6d-92e3-f6f9e8493cc0" xmlns:ns4="fd6f02a8-2638-4412-94f8-10c57718c0ae" targetNamespace="http://schemas.microsoft.com/office/2006/metadata/properties" ma:root="true" ma:fieldsID="1f212ee67f43897533b39c1f879e03f8" ns3:_="" ns4:_="">
    <xsd:import namespace="44af9fd6-4f85-4d6d-92e3-f6f9e8493cc0"/>
    <xsd:import namespace="fd6f02a8-2638-4412-94f8-10c57718c0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f9fd6-4f85-4d6d-92e3-f6f9e8493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6f02a8-2638-4412-94f8-10c57718c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8BFC0-7A08-466D-BC24-186BD2D6B4C9}">
  <ds:schemaRefs>
    <ds:schemaRef ds:uri="http://schemas.microsoft.com/sharepoint/v3/contenttype/forms"/>
  </ds:schemaRefs>
</ds:datastoreItem>
</file>

<file path=customXml/itemProps2.xml><?xml version="1.0" encoding="utf-8"?>
<ds:datastoreItem xmlns:ds="http://schemas.openxmlformats.org/officeDocument/2006/customXml" ds:itemID="{F39BA7EF-1A03-49BD-BE63-7E595DCE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f9fd6-4f85-4d6d-92e3-f6f9e8493cc0"/>
    <ds:schemaRef ds:uri="fd6f02a8-2638-4412-94f8-10c57718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E39CB-6FE8-48A0-9423-21D099BFF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2cm page</Template>
  <TotalTime>131</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Which Questioning Strategy</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Which Questioning Strategy</dc:title>
  <dc:subject/>
  <dc:creator>Geoff Petty</dc:creator>
  <cp:keywords/>
  <cp:lastModifiedBy>Scott, Wendy (Childrens Services)</cp:lastModifiedBy>
  <cp:revision>8</cp:revision>
  <cp:lastPrinted>2003-03-25T11:34:00Z</cp:lastPrinted>
  <dcterms:created xsi:type="dcterms:W3CDTF">2021-04-22T10:49:00Z</dcterms:created>
  <dcterms:modified xsi:type="dcterms:W3CDTF">2021-04-22T13:58:00Z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0x01010020379C0FBBE5F64C867E870903AC0A13</vt:lpwstr>
  </property>
</Properties>
</file>