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053D" w14:textId="4441B6A6" w:rsidR="00755A79" w:rsidRPr="004850C7" w:rsidRDefault="00755A79" w:rsidP="00E24EFF">
      <w:pPr>
        <w:rPr>
          <w:rFonts w:cs="Arial"/>
          <w:b/>
          <w:bCs/>
          <w:sz w:val="24"/>
          <w:szCs w:val="24"/>
        </w:rPr>
      </w:pPr>
      <w:r w:rsidRPr="004850C7">
        <w:rPr>
          <w:rFonts w:cs="Arial"/>
          <w:b/>
          <w:bCs/>
          <w:sz w:val="24"/>
          <w:szCs w:val="24"/>
        </w:rPr>
        <w:t>OTLA standardisation meeting</w:t>
      </w:r>
      <w:r w:rsidR="00104423" w:rsidRPr="004850C7">
        <w:rPr>
          <w:rFonts w:cs="Arial"/>
          <w:b/>
          <w:bCs/>
          <w:sz w:val="24"/>
          <w:szCs w:val="24"/>
        </w:rPr>
        <w:t xml:space="preserve"> 12</w:t>
      </w:r>
      <w:r w:rsidR="00104423" w:rsidRPr="004850C7">
        <w:rPr>
          <w:rFonts w:cs="Arial"/>
          <w:b/>
          <w:bCs/>
          <w:sz w:val="24"/>
          <w:szCs w:val="24"/>
          <w:vertAlign w:val="superscript"/>
        </w:rPr>
        <w:t>th</w:t>
      </w:r>
      <w:r w:rsidR="00104423" w:rsidRPr="004850C7">
        <w:rPr>
          <w:rFonts w:cs="Arial"/>
          <w:b/>
          <w:bCs/>
          <w:sz w:val="24"/>
          <w:szCs w:val="24"/>
        </w:rPr>
        <w:t xml:space="preserve"> January 2023</w:t>
      </w:r>
    </w:p>
    <w:p w14:paraId="1A07CB63" w14:textId="79CCE2FD" w:rsidR="00E24EFF" w:rsidRPr="004850C7" w:rsidRDefault="00E24EFF" w:rsidP="004850C7">
      <w:pPr>
        <w:pStyle w:val="Heading1"/>
      </w:pPr>
      <w:r w:rsidRPr="004850C7">
        <w:t>New Year – new structure</w:t>
      </w:r>
    </w:p>
    <w:p w14:paraId="5F136CCA" w14:textId="09A9CD13" w:rsidR="00E24EFF" w:rsidRPr="004850C7" w:rsidRDefault="00E24EFF" w:rsidP="00E24EFF">
      <w:pPr>
        <w:rPr>
          <w:rFonts w:cs="Arial"/>
          <w:sz w:val="24"/>
          <w:szCs w:val="24"/>
        </w:rPr>
      </w:pPr>
      <w:r w:rsidRPr="004850C7">
        <w:rPr>
          <w:rFonts w:cs="Arial"/>
          <w:sz w:val="24"/>
          <w:szCs w:val="24"/>
        </w:rPr>
        <w:t>HCC have restructured skills and participation which HA is part of our department name will now be Participation and Lifelong Learning, with slight changes to our logo.</w:t>
      </w:r>
    </w:p>
    <w:p w14:paraId="07416EDB" w14:textId="2245C228" w:rsidR="00E24EFF" w:rsidRPr="004850C7" w:rsidRDefault="00E24EFF" w:rsidP="00E24EFF">
      <w:pPr>
        <w:rPr>
          <w:rFonts w:cs="Arial"/>
          <w:sz w:val="24"/>
          <w:szCs w:val="24"/>
        </w:rPr>
      </w:pPr>
      <w:r w:rsidRPr="004850C7">
        <w:rPr>
          <w:rFonts w:cs="Arial"/>
          <w:sz w:val="24"/>
          <w:szCs w:val="24"/>
        </w:rPr>
        <w:t>We will be updating all documents with the new logo, and this will be announced in the following update (once completed).</w:t>
      </w:r>
    </w:p>
    <w:p w14:paraId="095E5C16" w14:textId="438F6F6D" w:rsidR="00E24EFF" w:rsidRPr="001764C3" w:rsidRDefault="00E24EFF" w:rsidP="00E24EFF">
      <w:pPr>
        <w:rPr>
          <w:rFonts w:cs="Arial"/>
          <w:sz w:val="24"/>
          <w:szCs w:val="24"/>
        </w:rPr>
      </w:pPr>
      <w:r w:rsidRPr="004850C7">
        <w:rPr>
          <w:rFonts w:cs="Arial"/>
          <w:sz w:val="24"/>
          <w:szCs w:val="24"/>
        </w:rPr>
        <w:t xml:space="preserve">We  have a new email address that reports should be sent through to: </w:t>
      </w:r>
      <w:hyperlink r:id="rId5" w:history="1">
        <w:r w:rsidRPr="004850C7">
          <w:rPr>
            <w:rStyle w:val="Hyperlink"/>
            <w:rFonts w:cs="Arial"/>
            <w:sz w:val="24"/>
            <w:szCs w:val="24"/>
          </w:rPr>
          <w:t>participation.lifelong.learning@hants.gov.uk</w:t>
        </w:r>
      </w:hyperlink>
      <w:r w:rsidRPr="004850C7">
        <w:rPr>
          <w:rFonts w:cs="Arial"/>
          <w:sz w:val="24"/>
          <w:szCs w:val="24"/>
        </w:rPr>
        <w:t xml:space="preserve"> </w:t>
      </w:r>
    </w:p>
    <w:p w14:paraId="381244EB" w14:textId="77777777" w:rsidR="00E24EFF" w:rsidRPr="004850C7" w:rsidRDefault="00E24EFF" w:rsidP="004850C7">
      <w:pPr>
        <w:pStyle w:val="Heading1"/>
      </w:pPr>
      <w:r w:rsidRPr="004850C7">
        <w:t>Reminders</w:t>
      </w:r>
    </w:p>
    <w:p w14:paraId="3BDA3F97" w14:textId="25F48D34" w:rsidR="00E24EFF" w:rsidRPr="004850C7" w:rsidRDefault="00E24EFF" w:rsidP="00E24EFF">
      <w:pPr>
        <w:rPr>
          <w:rFonts w:cs="Arial"/>
          <w:sz w:val="24"/>
          <w:szCs w:val="24"/>
        </w:rPr>
      </w:pPr>
      <w:r w:rsidRPr="004850C7">
        <w:rPr>
          <w:rFonts w:cs="Arial"/>
          <w:sz w:val="24"/>
          <w:szCs w:val="24"/>
        </w:rPr>
        <w:t xml:space="preserve">Length of observation: please ensure you include the start and end times.  As a general rule observations should not be longer than an hour.  If you are there for longer then please let WS know the reason (such as first session and waited to see delivery start) so it is not queried. </w:t>
      </w:r>
    </w:p>
    <w:p w14:paraId="3EC65AD9" w14:textId="513C6856" w:rsidR="00E24EFF" w:rsidRPr="004850C7" w:rsidRDefault="00E24EFF" w:rsidP="00E24EFF">
      <w:pPr>
        <w:rPr>
          <w:rFonts w:cs="Arial"/>
          <w:sz w:val="24"/>
          <w:szCs w:val="24"/>
        </w:rPr>
      </w:pPr>
      <w:r w:rsidRPr="004850C7">
        <w:rPr>
          <w:rFonts w:cs="Arial"/>
          <w:sz w:val="24"/>
          <w:szCs w:val="24"/>
        </w:rPr>
        <w:t xml:space="preserve">Submission of reports – please make sure these are sent through to </w:t>
      </w:r>
      <w:hyperlink r:id="rId6" w:history="1">
        <w:r w:rsidRPr="004850C7">
          <w:rPr>
            <w:rStyle w:val="Hyperlink"/>
            <w:rFonts w:cs="Arial"/>
            <w:sz w:val="24"/>
            <w:szCs w:val="24"/>
          </w:rPr>
          <w:t>participation.lifelong.learning@hants.gov.uk</w:t>
        </w:r>
      </w:hyperlink>
      <w:r w:rsidRPr="004850C7">
        <w:rPr>
          <w:rFonts w:cs="Arial"/>
          <w:sz w:val="24"/>
          <w:szCs w:val="24"/>
        </w:rPr>
        <w:t xml:space="preserve"> and not directly to WS, unless you have a question about the report.</w:t>
      </w:r>
    </w:p>
    <w:p w14:paraId="50A256DD" w14:textId="10B03E40" w:rsidR="00E24EFF" w:rsidRPr="004850C7" w:rsidRDefault="00E24EFF" w:rsidP="00E24EFF">
      <w:pPr>
        <w:rPr>
          <w:rFonts w:cs="Arial"/>
          <w:sz w:val="24"/>
          <w:szCs w:val="24"/>
        </w:rPr>
      </w:pPr>
      <w:r w:rsidRPr="004850C7">
        <w:rPr>
          <w:rFonts w:cs="Arial"/>
          <w:sz w:val="24"/>
          <w:szCs w:val="24"/>
        </w:rPr>
        <w:t xml:space="preserve">Supportive Process – when writing your report please make sure that wherever possible you take a positive approach as our focus is on developing tutors, rather </w:t>
      </w:r>
      <w:r w:rsidR="001764C3" w:rsidRPr="004850C7">
        <w:rPr>
          <w:rFonts w:cs="Arial"/>
          <w:sz w:val="24"/>
          <w:szCs w:val="24"/>
        </w:rPr>
        <w:t>than</w:t>
      </w:r>
      <w:r w:rsidRPr="004850C7">
        <w:rPr>
          <w:rFonts w:cs="Arial"/>
          <w:sz w:val="24"/>
          <w:szCs w:val="24"/>
        </w:rPr>
        <w:t xml:space="preserve"> a critique.</w:t>
      </w:r>
    </w:p>
    <w:p w14:paraId="697F5F9B" w14:textId="77777777" w:rsidR="00E24EFF" w:rsidRPr="004850C7" w:rsidRDefault="00E24EFF" w:rsidP="004850C7">
      <w:pPr>
        <w:pStyle w:val="Heading1"/>
      </w:pPr>
      <w:r w:rsidRPr="004850C7">
        <w:t>Observing thrives/wellbeing elements</w:t>
      </w:r>
    </w:p>
    <w:p w14:paraId="656CF005" w14:textId="567824F0" w:rsidR="00E24EFF" w:rsidRPr="004850C7" w:rsidRDefault="00E24EFF" w:rsidP="00E24EFF">
      <w:pPr>
        <w:rPr>
          <w:rFonts w:cs="Arial"/>
          <w:sz w:val="24"/>
          <w:szCs w:val="24"/>
        </w:rPr>
      </w:pPr>
      <w:r w:rsidRPr="004850C7">
        <w:rPr>
          <w:rFonts w:cs="Arial"/>
          <w:sz w:val="24"/>
          <w:szCs w:val="24"/>
        </w:rPr>
        <w:t>Common practice: passing comments about wellbeing, only asking general question ‘how are we all this week?’</w:t>
      </w:r>
    </w:p>
    <w:p w14:paraId="0A2225C9" w14:textId="39561EB2" w:rsidR="00E24EFF" w:rsidRPr="004850C7" w:rsidRDefault="00E24EFF" w:rsidP="00E24EFF">
      <w:pPr>
        <w:rPr>
          <w:rFonts w:cs="Arial"/>
          <w:sz w:val="24"/>
          <w:szCs w:val="24"/>
        </w:rPr>
      </w:pPr>
      <w:r w:rsidRPr="004850C7">
        <w:rPr>
          <w:rFonts w:cs="Arial"/>
          <w:sz w:val="24"/>
          <w:szCs w:val="24"/>
        </w:rPr>
        <w:t>Best Practice: ideally there should be a LO relating to wellbeing.</w:t>
      </w:r>
    </w:p>
    <w:p w14:paraId="37E47379" w14:textId="5556D21A" w:rsidR="00E24EFF" w:rsidRPr="004850C7" w:rsidRDefault="00E24EFF" w:rsidP="00E24EFF">
      <w:pPr>
        <w:rPr>
          <w:rFonts w:cs="Arial"/>
          <w:sz w:val="24"/>
          <w:szCs w:val="24"/>
        </w:rPr>
      </w:pPr>
      <w:r w:rsidRPr="004850C7">
        <w:rPr>
          <w:rFonts w:cs="Arial"/>
          <w:sz w:val="24"/>
          <w:szCs w:val="24"/>
        </w:rPr>
        <w:t>Tutors can be assessing against this LO with</w:t>
      </w:r>
    </w:p>
    <w:p w14:paraId="5B104105" w14:textId="77777777" w:rsidR="00E24EFF" w:rsidRPr="004850C7" w:rsidRDefault="00E24EFF" w:rsidP="00E24EFF">
      <w:pPr>
        <w:pStyle w:val="ListParagraph"/>
        <w:numPr>
          <w:ilvl w:val="0"/>
          <w:numId w:val="12"/>
        </w:numPr>
        <w:rPr>
          <w:rFonts w:cs="Arial"/>
          <w:sz w:val="24"/>
          <w:szCs w:val="24"/>
        </w:rPr>
      </w:pPr>
      <w:r w:rsidRPr="004850C7">
        <w:rPr>
          <w:rFonts w:cs="Arial"/>
          <w:sz w:val="24"/>
          <w:szCs w:val="24"/>
        </w:rPr>
        <w:t xml:space="preserve">Weekly </w:t>
      </w:r>
      <w:proofErr w:type="spellStart"/>
      <w:r w:rsidRPr="004850C7">
        <w:rPr>
          <w:rFonts w:cs="Arial"/>
          <w:sz w:val="24"/>
          <w:szCs w:val="24"/>
        </w:rPr>
        <w:t>checkins</w:t>
      </w:r>
      <w:proofErr w:type="spellEnd"/>
      <w:r w:rsidRPr="004850C7">
        <w:rPr>
          <w:rFonts w:cs="Arial"/>
          <w:sz w:val="24"/>
          <w:szCs w:val="24"/>
        </w:rPr>
        <w:t>/reflection, assessment at start of session and then at end of the session – could use poll features/smiley face</w:t>
      </w:r>
    </w:p>
    <w:p w14:paraId="199B5514" w14:textId="77777777" w:rsidR="00E24EFF" w:rsidRPr="004850C7" w:rsidRDefault="00E24EFF" w:rsidP="00E24EFF">
      <w:pPr>
        <w:pStyle w:val="ListParagraph"/>
        <w:numPr>
          <w:ilvl w:val="0"/>
          <w:numId w:val="12"/>
        </w:numPr>
        <w:rPr>
          <w:rFonts w:cs="Arial"/>
          <w:sz w:val="24"/>
          <w:szCs w:val="24"/>
        </w:rPr>
      </w:pPr>
      <w:r w:rsidRPr="004850C7">
        <w:rPr>
          <w:rFonts w:cs="Arial"/>
          <w:sz w:val="24"/>
          <w:szCs w:val="24"/>
        </w:rPr>
        <w:t>Check what done in week to support</w:t>
      </w:r>
    </w:p>
    <w:p w14:paraId="771BA832" w14:textId="77777777" w:rsidR="00E24EFF" w:rsidRPr="004850C7" w:rsidRDefault="00E24EFF" w:rsidP="00E24EFF">
      <w:pPr>
        <w:pStyle w:val="ListParagraph"/>
        <w:numPr>
          <w:ilvl w:val="0"/>
          <w:numId w:val="12"/>
        </w:numPr>
        <w:rPr>
          <w:rFonts w:cs="Arial"/>
          <w:sz w:val="24"/>
          <w:szCs w:val="24"/>
        </w:rPr>
      </w:pPr>
      <w:r w:rsidRPr="004850C7">
        <w:rPr>
          <w:rFonts w:cs="Arial"/>
          <w:sz w:val="24"/>
          <w:szCs w:val="24"/>
        </w:rPr>
        <w:t>Use of 16c to describe benefit of activity</w:t>
      </w:r>
    </w:p>
    <w:p w14:paraId="165DA406" w14:textId="7B106E63" w:rsidR="00E24EFF" w:rsidRPr="004850C7" w:rsidRDefault="00E24EFF" w:rsidP="00E24EFF">
      <w:pPr>
        <w:pStyle w:val="ListParagraph"/>
        <w:numPr>
          <w:ilvl w:val="0"/>
          <w:numId w:val="12"/>
        </w:numPr>
        <w:rPr>
          <w:rFonts w:cs="Arial"/>
          <w:sz w:val="24"/>
          <w:szCs w:val="24"/>
        </w:rPr>
      </w:pPr>
      <w:r w:rsidRPr="004850C7">
        <w:rPr>
          <w:rFonts w:cs="Arial"/>
          <w:sz w:val="24"/>
          <w:szCs w:val="24"/>
        </w:rPr>
        <w:t>Ask 2-3 people each week to say how course has helped them</w:t>
      </w:r>
    </w:p>
    <w:p w14:paraId="216A3E4B" w14:textId="0E4D02CE" w:rsidR="00E24EFF" w:rsidRPr="004850C7" w:rsidRDefault="00E24EFF" w:rsidP="004850C7">
      <w:pPr>
        <w:pStyle w:val="Heading1"/>
      </w:pPr>
      <w:r w:rsidRPr="004850C7">
        <w:t>Action Categories.</w:t>
      </w:r>
    </w:p>
    <w:p w14:paraId="791C834C" w14:textId="77777777" w:rsidR="007D52B1" w:rsidRPr="004850C7" w:rsidRDefault="007D52B1" w:rsidP="007D52B1">
      <w:pPr>
        <w:rPr>
          <w:rFonts w:cs="Arial"/>
          <w:sz w:val="24"/>
          <w:szCs w:val="24"/>
        </w:rPr>
      </w:pPr>
      <w:r w:rsidRPr="004850C7">
        <w:rPr>
          <w:rFonts w:cs="Arial"/>
          <w:sz w:val="24"/>
          <w:szCs w:val="24"/>
        </w:rPr>
        <w:t>Discussion and agreement on any additional categories to apply to reports</w:t>
      </w:r>
    </w:p>
    <w:p w14:paraId="6F8F54DE" w14:textId="77777777" w:rsidR="007D52B1" w:rsidRPr="004850C7" w:rsidRDefault="007D52B1" w:rsidP="007D52B1">
      <w:pPr>
        <w:rPr>
          <w:rFonts w:cs="Arial"/>
          <w:sz w:val="24"/>
          <w:szCs w:val="24"/>
        </w:rPr>
      </w:pPr>
      <w:r w:rsidRPr="004850C7">
        <w:rPr>
          <w:rFonts w:cs="Arial"/>
          <w:sz w:val="24"/>
          <w:szCs w:val="24"/>
        </w:rPr>
        <w:t xml:space="preserve">New categories: </w:t>
      </w:r>
    </w:p>
    <w:p w14:paraId="68B7AC00" w14:textId="77777777" w:rsidR="007D52B1" w:rsidRPr="004850C7" w:rsidRDefault="007D52B1" w:rsidP="007D52B1">
      <w:pPr>
        <w:pStyle w:val="ListParagraph"/>
        <w:numPr>
          <w:ilvl w:val="0"/>
          <w:numId w:val="13"/>
        </w:numPr>
        <w:rPr>
          <w:rFonts w:cs="Arial"/>
          <w:sz w:val="24"/>
          <w:szCs w:val="24"/>
        </w:rPr>
      </w:pPr>
      <w:r w:rsidRPr="004850C7">
        <w:rPr>
          <w:rFonts w:cs="Arial"/>
          <w:sz w:val="24"/>
          <w:szCs w:val="24"/>
        </w:rPr>
        <w:t>curriculum planning (&amp; implementation)</w:t>
      </w:r>
    </w:p>
    <w:p w14:paraId="694E76CE" w14:textId="77777777" w:rsidR="007D52B1" w:rsidRPr="004850C7" w:rsidRDefault="007D52B1" w:rsidP="007D52B1">
      <w:pPr>
        <w:pStyle w:val="ListParagraph"/>
        <w:numPr>
          <w:ilvl w:val="0"/>
          <w:numId w:val="13"/>
        </w:numPr>
        <w:rPr>
          <w:rFonts w:cs="Arial"/>
          <w:sz w:val="24"/>
          <w:szCs w:val="24"/>
        </w:rPr>
      </w:pPr>
      <w:r w:rsidRPr="004850C7">
        <w:rPr>
          <w:rFonts w:cs="Arial"/>
          <w:sz w:val="24"/>
          <w:szCs w:val="24"/>
        </w:rPr>
        <w:t>Separate H&amp;S</w:t>
      </w:r>
    </w:p>
    <w:p w14:paraId="0230B1E1" w14:textId="77777777" w:rsidR="007D52B1" w:rsidRPr="004850C7" w:rsidRDefault="007D52B1" w:rsidP="007D52B1">
      <w:pPr>
        <w:pStyle w:val="ListParagraph"/>
        <w:numPr>
          <w:ilvl w:val="0"/>
          <w:numId w:val="13"/>
        </w:numPr>
        <w:rPr>
          <w:rFonts w:cs="Arial"/>
          <w:sz w:val="24"/>
          <w:szCs w:val="24"/>
        </w:rPr>
      </w:pPr>
      <w:r w:rsidRPr="004850C7">
        <w:rPr>
          <w:rFonts w:cs="Arial"/>
          <w:sz w:val="24"/>
          <w:szCs w:val="24"/>
        </w:rPr>
        <w:t>Other</w:t>
      </w:r>
    </w:p>
    <w:p w14:paraId="3B715D2C" w14:textId="77777777" w:rsidR="00E24EFF" w:rsidRPr="004850C7" w:rsidRDefault="00E24EFF" w:rsidP="00E24EFF">
      <w:pPr>
        <w:rPr>
          <w:rFonts w:cs="Arial"/>
          <w:b/>
          <w:bCs/>
          <w:sz w:val="24"/>
          <w:szCs w:val="24"/>
        </w:rPr>
      </w:pPr>
    </w:p>
    <w:p w14:paraId="6F4F4181" w14:textId="77777777" w:rsidR="00E24EFF" w:rsidRPr="004850C7" w:rsidRDefault="00E24EFF" w:rsidP="004850C7">
      <w:pPr>
        <w:pStyle w:val="Heading1"/>
      </w:pPr>
      <w:r w:rsidRPr="004850C7">
        <w:lastRenderedPageBreak/>
        <w:t>Standardisation activity: SLW</w:t>
      </w:r>
    </w:p>
    <w:p w14:paraId="4CC5EFE6" w14:textId="77777777" w:rsidR="00567429" w:rsidRDefault="00286644" w:rsidP="00E24EFF">
      <w:pPr>
        <w:rPr>
          <w:rFonts w:cs="Arial"/>
          <w:sz w:val="24"/>
          <w:szCs w:val="24"/>
        </w:rPr>
      </w:pPr>
      <w:r>
        <w:rPr>
          <w:rFonts w:cs="Arial"/>
          <w:sz w:val="24"/>
          <w:szCs w:val="24"/>
        </w:rPr>
        <w:t>The following questions were asked for each of the report</w:t>
      </w:r>
      <w:r w:rsidR="00567429">
        <w:rPr>
          <w:rFonts w:cs="Arial"/>
          <w:sz w:val="24"/>
          <w:szCs w:val="24"/>
        </w:rPr>
        <w:t>s</w:t>
      </w:r>
    </w:p>
    <w:p w14:paraId="4E90ECE5" w14:textId="1B5FFEFD" w:rsidR="00E24EFF" w:rsidRPr="00567429" w:rsidRDefault="00E24EFF" w:rsidP="00567429">
      <w:pPr>
        <w:pStyle w:val="ListParagraph"/>
        <w:numPr>
          <w:ilvl w:val="0"/>
          <w:numId w:val="15"/>
        </w:numPr>
        <w:rPr>
          <w:rFonts w:cs="Arial"/>
          <w:sz w:val="24"/>
          <w:szCs w:val="24"/>
        </w:rPr>
      </w:pPr>
      <w:r w:rsidRPr="00567429">
        <w:rPr>
          <w:rFonts w:cs="Arial"/>
          <w:sz w:val="24"/>
          <w:szCs w:val="24"/>
        </w:rPr>
        <w:t>Does the report contain judgemental language with supporting evidence?</w:t>
      </w:r>
    </w:p>
    <w:p w14:paraId="28DCF0EC" w14:textId="3C1786EC" w:rsidR="00E24EFF" w:rsidRPr="00567429" w:rsidRDefault="00E24EFF" w:rsidP="00567429">
      <w:pPr>
        <w:pStyle w:val="ListParagraph"/>
        <w:numPr>
          <w:ilvl w:val="0"/>
          <w:numId w:val="15"/>
        </w:numPr>
        <w:rPr>
          <w:rFonts w:cs="Arial"/>
          <w:sz w:val="24"/>
          <w:szCs w:val="24"/>
        </w:rPr>
      </w:pPr>
      <w:r w:rsidRPr="00567429">
        <w:rPr>
          <w:rFonts w:cs="Arial"/>
          <w:sz w:val="24"/>
          <w:szCs w:val="24"/>
        </w:rPr>
        <w:t>Is the report written in a supportive manner?</w:t>
      </w:r>
    </w:p>
    <w:p w14:paraId="3842D339" w14:textId="27C56529" w:rsidR="00E24EFF" w:rsidRPr="004850C7" w:rsidRDefault="007D52B1" w:rsidP="00E24EFF">
      <w:pPr>
        <w:rPr>
          <w:rFonts w:cs="Arial"/>
          <w:sz w:val="24"/>
          <w:szCs w:val="24"/>
        </w:rPr>
      </w:pPr>
      <w:r w:rsidRPr="006F1741">
        <w:rPr>
          <w:rFonts w:cs="Arial"/>
          <w:b/>
          <w:bCs/>
          <w:sz w:val="24"/>
          <w:szCs w:val="24"/>
        </w:rPr>
        <w:t>Report 1</w:t>
      </w:r>
      <w:r w:rsidR="00567429">
        <w:rPr>
          <w:rFonts w:cs="Arial"/>
          <w:sz w:val="24"/>
          <w:szCs w:val="24"/>
        </w:rPr>
        <w:t>:</w:t>
      </w:r>
      <w:r w:rsidR="008F1DD3">
        <w:rPr>
          <w:rFonts w:cs="Arial"/>
          <w:sz w:val="24"/>
          <w:szCs w:val="24"/>
        </w:rPr>
        <w:t xml:space="preserve"> </w:t>
      </w:r>
      <w:r w:rsidR="00567429">
        <w:rPr>
          <w:rFonts w:cs="Arial"/>
          <w:sz w:val="24"/>
          <w:szCs w:val="24"/>
        </w:rPr>
        <w:t xml:space="preserve">this report was supportive in </w:t>
      </w:r>
      <w:r w:rsidR="007A78FB">
        <w:rPr>
          <w:rFonts w:cs="Arial"/>
          <w:sz w:val="24"/>
          <w:szCs w:val="24"/>
        </w:rPr>
        <w:t>places but</w:t>
      </w:r>
      <w:r w:rsidR="00D04D52">
        <w:rPr>
          <w:rFonts w:cs="Arial"/>
          <w:sz w:val="24"/>
          <w:szCs w:val="24"/>
        </w:rPr>
        <w:t xml:space="preserve"> started with a negative</w:t>
      </w:r>
      <w:r w:rsidR="00DE1B46">
        <w:rPr>
          <w:rFonts w:cs="Arial"/>
          <w:sz w:val="24"/>
          <w:szCs w:val="24"/>
        </w:rPr>
        <w:t xml:space="preserve">.  The report had judgemental language, </w:t>
      </w:r>
      <w:r w:rsidR="007A78FB">
        <w:rPr>
          <w:rFonts w:cs="Arial"/>
          <w:sz w:val="24"/>
          <w:szCs w:val="24"/>
        </w:rPr>
        <w:t>however,</w:t>
      </w:r>
      <w:r w:rsidR="00DE1B46">
        <w:rPr>
          <w:rFonts w:cs="Arial"/>
          <w:sz w:val="24"/>
          <w:szCs w:val="24"/>
        </w:rPr>
        <w:t xml:space="preserve"> was buried within the narrative</w:t>
      </w:r>
      <w:r w:rsidR="0097379E">
        <w:rPr>
          <w:rFonts w:cs="Arial"/>
          <w:sz w:val="24"/>
          <w:szCs w:val="24"/>
        </w:rPr>
        <w:t>.</w:t>
      </w:r>
    </w:p>
    <w:p w14:paraId="6531E43A" w14:textId="0D502F4F" w:rsidR="00E24EFF" w:rsidRPr="004850C7" w:rsidRDefault="007D52B1" w:rsidP="00E24EFF">
      <w:pPr>
        <w:rPr>
          <w:rFonts w:cs="Arial"/>
          <w:sz w:val="24"/>
          <w:szCs w:val="24"/>
        </w:rPr>
      </w:pPr>
      <w:r w:rsidRPr="006F1741">
        <w:rPr>
          <w:rFonts w:cs="Arial"/>
          <w:b/>
          <w:bCs/>
          <w:sz w:val="24"/>
          <w:szCs w:val="24"/>
        </w:rPr>
        <w:t>Report 2</w:t>
      </w:r>
      <w:r w:rsidR="0097379E">
        <w:rPr>
          <w:rFonts w:cs="Arial"/>
          <w:sz w:val="24"/>
          <w:szCs w:val="24"/>
        </w:rPr>
        <w:t>: this was a supportive report.  Most agreed that it was written</w:t>
      </w:r>
      <w:r w:rsidR="005B015C">
        <w:rPr>
          <w:rFonts w:cs="Arial"/>
          <w:sz w:val="24"/>
          <w:szCs w:val="24"/>
        </w:rPr>
        <w:t xml:space="preserve"> with judgemental language, however some felt there could have been more judgemental language in places.</w:t>
      </w:r>
    </w:p>
    <w:p w14:paraId="1B1A8729" w14:textId="03A55570" w:rsidR="00E24EFF" w:rsidRPr="004850C7" w:rsidRDefault="007D52B1" w:rsidP="00E24EFF">
      <w:pPr>
        <w:rPr>
          <w:rFonts w:cs="Arial"/>
          <w:sz w:val="24"/>
          <w:szCs w:val="24"/>
        </w:rPr>
      </w:pPr>
      <w:r w:rsidRPr="006F1741">
        <w:rPr>
          <w:rFonts w:cs="Arial"/>
          <w:b/>
          <w:bCs/>
          <w:sz w:val="24"/>
          <w:szCs w:val="24"/>
        </w:rPr>
        <w:t>Report 3</w:t>
      </w:r>
      <w:r w:rsidR="002113BA" w:rsidRPr="006F1741">
        <w:rPr>
          <w:rFonts w:cs="Arial"/>
          <w:b/>
          <w:bCs/>
          <w:sz w:val="24"/>
          <w:szCs w:val="24"/>
        </w:rPr>
        <w:t>:</w:t>
      </w:r>
      <w:r w:rsidR="002113BA">
        <w:rPr>
          <w:rFonts w:cs="Arial"/>
          <w:sz w:val="24"/>
          <w:szCs w:val="24"/>
        </w:rPr>
        <w:t xml:space="preserve"> this report gave a positive read and was set out clearly.  Most agreed that it used suitable judgemental language</w:t>
      </w:r>
    </w:p>
    <w:p w14:paraId="651D73B8" w14:textId="77777777" w:rsidR="00E24EFF" w:rsidRPr="004850C7" w:rsidRDefault="00E24EFF" w:rsidP="004850C7">
      <w:pPr>
        <w:pStyle w:val="Heading1"/>
      </w:pPr>
      <w:r w:rsidRPr="004850C7">
        <w:t>Standardisation activity: HL25</w:t>
      </w:r>
    </w:p>
    <w:p w14:paraId="6EF51EC8" w14:textId="77777777" w:rsidR="002113BA" w:rsidRDefault="002113BA" w:rsidP="002113BA">
      <w:pPr>
        <w:rPr>
          <w:rFonts w:cs="Arial"/>
          <w:sz w:val="24"/>
          <w:szCs w:val="24"/>
        </w:rPr>
      </w:pPr>
      <w:r>
        <w:rPr>
          <w:rFonts w:cs="Arial"/>
          <w:sz w:val="24"/>
          <w:szCs w:val="24"/>
        </w:rPr>
        <w:t>The following questions were asked for each of the reports</w:t>
      </w:r>
    </w:p>
    <w:p w14:paraId="35ED5986" w14:textId="77777777" w:rsidR="00E24EFF" w:rsidRPr="002113BA" w:rsidRDefault="00E24EFF" w:rsidP="002113BA">
      <w:pPr>
        <w:pStyle w:val="ListParagraph"/>
        <w:numPr>
          <w:ilvl w:val="0"/>
          <w:numId w:val="16"/>
        </w:numPr>
        <w:rPr>
          <w:rFonts w:cs="Arial"/>
          <w:sz w:val="24"/>
          <w:szCs w:val="24"/>
        </w:rPr>
      </w:pPr>
      <w:r w:rsidRPr="002113BA">
        <w:rPr>
          <w:rFonts w:cs="Arial"/>
          <w:sz w:val="24"/>
          <w:szCs w:val="24"/>
        </w:rPr>
        <w:t>Does the report contain judgemental language with supporting evidence?</w:t>
      </w:r>
    </w:p>
    <w:p w14:paraId="6D9030EF" w14:textId="77777777" w:rsidR="00E24EFF" w:rsidRPr="002113BA" w:rsidRDefault="00E24EFF" w:rsidP="002113BA">
      <w:pPr>
        <w:pStyle w:val="ListParagraph"/>
        <w:numPr>
          <w:ilvl w:val="0"/>
          <w:numId w:val="16"/>
        </w:numPr>
        <w:rPr>
          <w:rFonts w:cs="Arial"/>
          <w:sz w:val="24"/>
          <w:szCs w:val="24"/>
        </w:rPr>
      </w:pPr>
      <w:r w:rsidRPr="002113BA">
        <w:rPr>
          <w:rFonts w:cs="Arial"/>
          <w:sz w:val="24"/>
          <w:szCs w:val="24"/>
        </w:rPr>
        <w:t>Is the report written in a supportive manner?</w:t>
      </w:r>
    </w:p>
    <w:p w14:paraId="4FB2370F" w14:textId="77777777" w:rsidR="00E24EFF" w:rsidRPr="002113BA" w:rsidRDefault="00E24EFF" w:rsidP="002113BA">
      <w:pPr>
        <w:pStyle w:val="ListParagraph"/>
        <w:numPr>
          <w:ilvl w:val="0"/>
          <w:numId w:val="16"/>
        </w:numPr>
        <w:rPr>
          <w:rFonts w:cs="Arial"/>
          <w:sz w:val="24"/>
          <w:szCs w:val="24"/>
        </w:rPr>
      </w:pPr>
      <w:r w:rsidRPr="002113BA">
        <w:rPr>
          <w:rFonts w:cs="Arial"/>
          <w:sz w:val="24"/>
          <w:szCs w:val="24"/>
        </w:rPr>
        <w:t>Does the narrative support the identified strengths and action areas?</w:t>
      </w:r>
    </w:p>
    <w:p w14:paraId="02F72C92" w14:textId="383562DD" w:rsidR="00E24EFF" w:rsidRPr="002113BA" w:rsidRDefault="00E24EFF" w:rsidP="002113BA">
      <w:pPr>
        <w:pStyle w:val="ListParagraph"/>
        <w:numPr>
          <w:ilvl w:val="0"/>
          <w:numId w:val="16"/>
        </w:numPr>
        <w:rPr>
          <w:rFonts w:cs="Arial"/>
          <w:sz w:val="24"/>
          <w:szCs w:val="24"/>
        </w:rPr>
      </w:pPr>
      <w:r w:rsidRPr="002113BA">
        <w:rPr>
          <w:rFonts w:cs="Arial"/>
          <w:sz w:val="24"/>
          <w:szCs w:val="24"/>
        </w:rPr>
        <w:t>What outcome would you give based on the information in the report?</w:t>
      </w:r>
    </w:p>
    <w:p w14:paraId="340CCFB5" w14:textId="480EE2D4" w:rsidR="00E24EFF" w:rsidRDefault="007D52B1" w:rsidP="00E24EFF">
      <w:pPr>
        <w:rPr>
          <w:rFonts w:cs="Arial"/>
          <w:sz w:val="24"/>
          <w:szCs w:val="24"/>
        </w:rPr>
      </w:pPr>
      <w:r w:rsidRPr="006F1741">
        <w:rPr>
          <w:rFonts w:cs="Arial"/>
          <w:b/>
          <w:bCs/>
          <w:sz w:val="24"/>
          <w:szCs w:val="24"/>
        </w:rPr>
        <w:t>Report 1</w:t>
      </w:r>
      <w:r w:rsidR="002113BA">
        <w:rPr>
          <w:rFonts w:cs="Arial"/>
          <w:sz w:val="24"/>
          <w:szCs w:val="24"/>
        </w:rPr>
        <w:t>:</w:t>
      </w:r>
      <w:r w:rsidR="00086F70">
        <w:rPr>
          <w:rFonts w:cs="Arial"/>
          <w:sz w:val="24"/>
          <w:szCs w:val="24"/>
        </w:rPr>
        <w:t xml:space="preserve">  the report was </w:t>
      </w:r>
      <w:r w:rsidR="000E401D">
        <w:rPr>
          <w:rFonts w:cs="Arial"/>
          <w:sz w:val="24"/>
          <w:szCs w:val="24"/>
        </w:rPr>
        <w:t>supportive but</w:t>
      </w:r>
      <w:r w:rsidR="00086F70">
        <w:rPr>
          <w:rFonts w:cs="Arial"/>
          <w:sz w:val="24"/>
          <w:szCs w:val="24"/>
        </w:rPr>
        <w:t xml:space="preserve"> had some positive judgemental language missing in places</w:t>
      </w:r>
      <w:r w:rsidR="00360B7F">
        <w:rPr>
          <w:rFonts w:cs="Arial"/>
          <w:sz w:val="24"/>
          <w:szCs w:val="24"/>
        </w:rPr>
        <w:t>.  Opportunity was missed to reference BV within the reports.  It should also have picked up that the learning objectives were a ‘to do’ list</w:t>
      </w:r>
      <w:r w:rsidR="000E401D">
        <w:rPr>
          <w:rFonts w:cs="Arial"/>
          <w:sz w:val="24"/>
          <w:szCs w:val="24"/>
        </w:rPr>
        <w:t xml:space="preserve">.  </w:t>
      </w:r>
    </w:p>
    <w:p w14:paraId="7E20C06B" w14:textId="41FD4334" w:rsidR="000E401D" w:rsidRPr="004850C7" w:rsidRDefault="000E401D" w:rsidP="00E24EFF">
      <w:pPr>
        <w:rPr>
          <w:rFonts w:cs="Arial"/>
          <w:sz w:val="24"/>
          <w:szCs w:val="24"/>
        </w:rPr>
      </w:pPr>
      <w:r>
        <w:rPr>
          <w:rFonts w:cs="Arial"/>
          <w:sz w:val="24"/>
          <w:szCs w:val="24"/>
        </w:rPr>
        <w:t>The majority felt the tutor required support to meet minimum standards, this related to the lack of a risk assessment</w:t>
      </w:r>
      <w:r w:rsidR="00D8580D">
        <w:rPr>
          <w:rFonts w:cs="Arial"/>
          <w:sz w:val="24"/>
          <w:szCs w:val="24"/>
        </w:rPr>
        <w:t xml:space="preserve">.  </w:t>
      </w:r>
      <w:proofErr w:type="gramStart"/>
      <w:r w:rsidR="00D8580D">
        <w:rPr>
          <w:rFonts w:cs="Arial"/>
          <w:sz w:val="24"/>
          <w:szCs w:val="24"/>
        </w:rPr>
        <w:t>However</w:t>
      </w:r>
      <w:proofErr w:type="gramEnd"/>
      <w:r w:rsidR="00D8580D">
        <w:rPr>
          <w:rFonts w:cs="Arial"/>
          <w:sz w:val="24"/>
          <w:szCs w:val="24"/>
        </w:rPr>
        <w:t xml:space="preserve"> there was an up-to-date risk assessment available on-line, this was clarified by the provider.</w:t>
      </w:r>
    </w:p>
    <w:p w14:paraId="718A4088" w14:textId="31BDD393" w:rsidR="00E24EFF" w:rsidRDefault="007D52B1" w:rsidP="00E24EFF">
      <w:pPr>
        <w:rPr>
          <w:rFonts w:cs="Arial"/>
          <w:sz w:val="24"/>
          <w:szCs w:val="24"/>
        </w:rPr>
      </w:pPr>
      <w:r w:rsidRPr="006F1741">
        <w:rPr>
          <w:rFonts w:cs="Arial"/>
          <w:b/>
          <w:bCs/>
          <w:sz w:val="24"/>
          <w:szCs w:val="24"/>
        </w:rPr>
        <w:t>Report 2</w:t>
      </w:r>
      <w:r w:rsidR="006F1741">
        <w:rPr>
          <w:rFonts w:cs="Arial"/>
          <w:b/>
          <w:bCs/>
          <w:sz w:val="24"/>
          <w:szCs w:val="24"/>
        </w:rPr>
        <w:t xml:space="preserve"> </w:t>
      </w:r>
      <w:r w:rsidR="006F1741">
        <w:rPr>
          <w:rFonts w:cs="Arial"/>
          <w:sz w:val="24"/>
          <w:szCs w:val="24"/>
        </w:rPr>
        <w:t>This was agreed as supportive by majority of those present</w:t>
      </w:r>
      <w:r w:rsidR="00467F6F">
        <w:rPr>
          <w:rFonts w:cs="Arial"/>
          <w:sz w:val="24"/>
          <w:szCs w:val="24"/>
        </w:rPr>
        <w:t xml:space="preserve">.  The report was missing </w:t>
      </w:r>
      <w:proofErr w:type="gramStart"/>
      <w:r w:rsidR="00467F6F">
        <w:rPr>
          <w:rFonts w:cs="Arial"/>
          <w:sz w:val="24"/>
          <w:szCs w:val="24"/>
        </w:rPr>
        <w:t>the what</w:t>
      </w:r>
      <w:proofErr w:type="gramEnd"/>
      <w:r w:rsidR="00467F6F">
        <w:rPr>
          <w:rFonts w:cs="Arial"/>
          <w:sz w:val="24"/>
          <w:szCs w:val="24"/>
        </w:rPr>
        <w:t xml:space="preserve"> and why (depth) and could have</w:t>
      </w:r>
      <w:r w:rsidR="00EE744E">
        <w:rPr>
          <w:rFonts w:cs="Arial"/>
          <w:sz w:val="24"/>
          <w:szCs w:val="24"/>
        </w:rPr>
        <w:t xml:space="preserve"> </w:t>
      </w:r>
      <w:r w:rsidR="009733D1">
        <w:rPr>
          <w:rFonts w:cs="Arial"/>
          <w:sz w:val="24"/>
          <w:szCs w:val="24"/>
        </w:rPr>
        <w:t>had more details on the positive elements</w:t>
      </w:r>
      <w:r w:rsidR="000F05A3">
        <w:rPr>
          <w:rFonts w:cs="Arial"/>
          <w:sz w:val="24"/>
          <w:szCs w:val="24"/>
        </w:rPr>
        <w:t>.  Most agreed that there was insufficient judgemental language.</w:t>
      </w:r>
    </w:p>
    <w:p w14:paraId="5A6A79B4" w14:textId="5A1516FF" w:rsidR="00724444" w:rsidRPr="006F1741" w:rsidRDefault="00724444" w:rsidP="00E24EFF">
      <w:pPr>
        <w:rPr>
          <w:rFonts w:cs="Arial"/>
          <w:sz w:val="24"/>
          <w:szCs w:val="24"/>
        </w:rPr>
      </w:pPr>
      <w:r>
        <w:rPr>
          <w:rFonts w:cs="Arial"/>
          <w:sz w:val="24"/>
          <w:szCs w:val="24"/>
        </w:rPr>
        <w:t xml:space="preserve">All agreed that the tutor met or exceeded our minimum standards. </w:t>
      </w:r>
    </w:p>
    <w:p w14:paraId="25D2C3B9" w14:textId="48E1EFBF" w:rsidR="00E24EFF" w:rsidRPr="004850C7" w:rsidRDefault="007D52B1" w:rsidP="00E24EFF">
      <w:pPr>
        <w:rPr>
          <w:rFonts w:cs="Arial"/>
          <w:sz w:val="24"/>
          <w:szCs w:val="24"/>
        </w:rPr>
      </w:pPr>
      <w:r w:rsidRPr="00724444">
        <w:rPr>
          <w:rFonts w:cs="Arial"/>
          <w:b/>
          <w:bCs/>
          <w:sz w:val="24"/>
          <w:szCs w:val="24"/>
        </w:rPr>
        <w:t>Report 3</w:t>
      </w:r>
      <w:r w:rsidR="00B50A4E">
        <w:rPr>
          <w:rFonts w:cs="Arial"/>
          <w:b/>
          <w:bCs/>
          <w:sz w:val="24"/>
          <w:szCs w:val="24"/>
        </w:rPr>
        <w:t xml:space="preserve"> </w:t>
      </w:r>
      <w:r w:rsidR="00B50A4E">
        <w:rPr>
          <w:rFonts w:cs="Arial"/>
          <w:sz w:val="24"/>
          <w:szCs w:val="24"/>
        </w:rPr>
        <w:t>this report could have had clearer judgements on the quality of education, as judgements were often implied</w:t>
      </w:r>
      <w:r w:rsidR="001764C3">
        <w:rPr>
          <w:rFonts w:cs="Arial"/>
          <w:sz w:val="24"/>
          <w:szCs w:val="24"/>
        </w:rPr>
        <w:t>.  All agreed that it met or exceeded our minimum standards.</w:t>
      </w:r>
    </w:p>
    <w:p w14:paraId="3A22218E" w14:textId="77777777" w:rsidR="00E24EFF" w:rsidRPr="004850C7" w:rsidRDefault="00E24EFF" w:rsidP="004850C7">
      <w:pPr>
        <w:pStyle w:val="Heading1"/>
      </w:pPr>
      <w:r w:rsidRPr="004850C7">
        <w:t>Preparing for Ofsted</w:t>
      </w:r>
    </w:p>
    <w:p w14:paraId="3CAEB6DD" w14:textId="4F5E8C14" w:rsidR="007D52B1" w:rsidRPr="004850C7" w:rsidRDefault="00E24EFF" w:rsidP="007D52B1">
      <w:pPr>
        <w:rPr>
          <w:rFonts w:cs="Arial"/>
          <w:sz w:val="24"/>
          <w:szCs w:val="24"/>
        </w:rPr>
      </w:pPr>
      <w:r w:rsidRPr="004850C7">
        <w:rPr>
          <w:rFonts w:cs="Arial"/>
          <w:sz w:val="24"/>
          <w:szCs w:val="24"/>
        </w:rPr>
        <w:t>Ofsted inspectors wil</w:t>
      </w:r>
      <w:r w:rsidR="007D52B1" w:rsidRPr="004850C7">
        <w:rPr>
          <w:rFonts w:cs="Arial"/>
          <w:sz w:val="24"/>
          <w:szCs w:val="24"/>
        </w:rPr>
        <w:t xml:space="preserve">l interrupt lessons and speak with learners, as well as ask tutors questions </w:t>
      </w:r>
    </w:p>
    <w:p w14:paraId="7A78B0F6" w14:textId="46E9EB90" w:rsidR="00E24EFF" w:rsidRPr="004850C7" w:rsidRDefault="00E24EFF" w:rsidP="00E24EFF">
      <w:pPr>
        <w:rPr>
          <w:rFonts w:cs="Arial"/>
          <w:sz w:val="24"/>
          <w:szCs w:val="24"/>
        </w:rPr>
      </w:pPr>
      <w:r w:rsidRPr="004850C7">
        <w:rPr>
          <w:rFonts w:cs="Arial"/>
          <w:sz w:val="24"/>
          <w:szCs w:val="24"/>
        </w:rPr>
        <w:t>Your rol</w:t>
      </w:r>
      <w:r w:rsidR="007D52B1" w:rsidRPr="004850C7">
        <w:rPr>
          <w:rFonts w:cs="Arial"/>
          <w:sz w:val="24"/>
          <w:szCs w:val="24"/>
        </w:rPr>
        <w:t xml:space="preserve">e will be to help prepare all by making sure you speak to learners, using the </w:t>
      </w:r>
      <w:r w:rsidR="00DC00DD" w:rsidRPr="004850C7">
        <w:rPr>
          <w:rFonts w:cs="Arial"/>
          <w:sz w:val="24"/>
          <w:szCs w:val="24"/>
        </w:rPr>
        <w:t>style</w:t>
      </w:r>
      <w:r w:rsidR="007D52B1" w:rsidRPr="004850C7">
        <w:rPr>
          <w:rFonts w:cs="Arial"/>
          <w:sz w:val="24"/>
          <w:szCs w:val="24"/>
        </w:rPr>
        <w:t xml:space="preserve"> of questions that Ofsted might be using.</w:t>
      </w:r>
    </w:p>
    <w:p w14:paraId="0329BFA3" w14:textId="77777777" w:rsidR="00E24EFF" w:rsidRPr="004850C7" w:rsidRDefault="00E24EFF" w:rsidP="007D52B1">
      <w:pPr>
        <w:rPr>
          <w:rFonts w:cs="Arial"/>
          <w:sz w:val="24"/>
          <w:szCs w:val="24"/>
        </w:rPr>
      </w:pPr>
      <w:r w:rsidRPr="004850C7">
        <w:rPr>
          <w:rFonts w:cs="Arial"/>
          <w:b/>
          <w:bCs/>
          <w:sz w:val="24"/>
          <w:szCs w:val="24"/>
        </w:rPr>
        <w:t xml:space="preserve">Examples: key questions to learners </w:t>
      </w:r>
    </w:p>
    <w:p w14:paraId="73A983D6" w14:textId="77777777" w:rsidR="00E24EFF" w:rsidRPr="004850C7" w:rsidRDefault="00E24EFF" w:rsidP="001764C3">
      <w:pPr>
        <w:numPr>
          <w:ilvl w:val="0"/>
          <w:numId w:val="9"/>
        </w:numPr>
        <w:spacing w:after="0"/>
        <w:rPr>
          <w:rFonts w:cs="Arial"/>
          <w:sz w:val="24"/>
          <w:szCs w:val="24"/>
        </w:rPr>
      </w:pPr>
      <w:r w:rsidRPr="004850C7">
        <w:rPr>
          <w:rFonts w:cs="Arial"/>
          <w:sz w:val="24"/>
          <w:szCs w:val="24"/>
        </w:rPr>
        <w:t xml:space="preserve">Why are you here and why </w:t>
      </w:r>
      <w:proofErr w:type="gramStart"/>
      <w:r w:rsidRPr="004850C7">
        <w:rPr>
          <w:rFonts w:cs="Arial"/>
          <w:sz w:val="24"/>
          <w:szCs w:val="24"/>
        </w:rPr>
        <w:t>are</w:t>
      </w:r>
      <w:proofErr w:type="gramEnd"/>
      <w:r w:rsidRPr="004850C7">
        <w:rPr>
          <w:rFonts w:cs="Arial"/>
          <w:sz w:val="24"/>
          <w:szCs w:val="24"/>
        </w:rPr>
        <w:t xml:space="preserve"> you doing the course?  What is your intention?</w:t>
      </w:r>
    </w:p>
    <w:p w14:paraId="4933AEB7" w14:textId="77777777" w:rsidR="00E24EFF" w:rsidRPr="004850C7" w:rsidRDefault="00E24EFF" w:rsidP="001764C3">
      <w:pPr>
        <w:numPr>
          <w:ilvl w:val="0"/>
          <w:numId w:val="9"/>
        </w:numPr>
        <w:spacing w:after="0"/>
        <w:rPr>
          <w:rFonts w:cs="Arial"/>
          <w:sz w:val="24"/>
          <w:szCs w:val="24"/>
        </w:rPr>
      </w:pPr>
      <w:r w:rsidRPr="004850C7">
        <w:rPr>
          <w:rFonts w:cs="Arial"/>
          <w:sz w:val="24"/>
          <w:szCs w:val="24"/>
        </w:rPr>
        <w:t>How will the course prepare you for your intention?</w:t>
      </w:r>
    </w:p>
    <w:p w14:paraId="5EC28AB4" w14:textId="77777777" w:rsidR="00E24EFF" w:rsidRPr="004850C7" w:rsidRDefault="00E24EFF" w:rsidP="001764C3">
      <w:pPr>
        <w:numPr>
          <w:ilvl w:val="0"/>
          <w:numId w:val="9"/>
        </w:numPr>
        <w:spacing w:after="0"/>
        <w:rPr>
          <w:rFonts w:cs="Arial"/>
          <w:sz w:val="24"/>
          <w:szCs w:val="24"/>
        </w:rPr>
      </w:pPr>
      <w:r w:rsidRPr="004850C7">
        <w:rPr>
          <w:rFonts w:cs="Arial"/>
          <w:sz w:val="24"/>
          <w:szCs w:val="24"/>
        </w:rPr>
        <w:lastRenderedPageBreak/>
        <w:t>Tell me about your work and your interests?</w:t>
      </w:r>
    </w:p>
    <w:p w14:paraId="68500EA1" w14:textId="77777777" w:rsidR="00E24EFF" w:rsidRPr="004850C7" w:rsidRDefault="00E24EFF" w:rsidP="001764C3">
      <w:pPr>
        <w:numPr>
          <w:ilvl w:val="0"/>
          <w:numId w:val="9"/>
        </w:numPr>
        <w:spacing w:after="0"/>
        <w:rPr>
          <w:rFonts w:cs="Arial"/>
          <w:sz w:val="24"/>
          <w:szCs w:val="24"/>
        </w:rPr>
      </w:pPr>
      <w:r w:rsidRPr="004850C7">
        <w:rPr>
          <w:rFonts w:cs="Arial"/>
          <w:sz w:val="24"/>
          <w:szCs w:val="24"/>
        </w:rPr>
        <w:t>What have you learnt since you've been here?  What will you learn next in the course?</w:t>
      </w:r>
    </w:p>
    <w:p w14:paraId="624E1E43" w14:textId="77777777" w:rsidR="00E24EFF" w:rsidRPr="004850C7" w:rsidRDefault="00E24EFF" w:rsidP="001764C3">
      <w:pPr>
        <w:numPr>
          <w:ilvl w:val="0"/>
          <w:numId w:val="9"/>
        </w:numPr>
        <w:spacing w:after="0"/>
        <w:rPr>
          <w:rFonts w:cs="Arial"/>
          <w:sz w:val="24"/>
          <w:szCs w:val="24"/>
        </w:rPr>
      </w:pPr>
      <w:r w:rsidRPr="004850C7">
        <w:rPr>
          <w:rFonts w:cs="Arial"/>
          <w:sz w:val="24"/>
          <w:szCs w:val="24"/>
        </w:rPr>
        <w:t>Are you on track to complete?  How do you know this?</w:t>
      </w:r>
    </w:p>
    <w:p w14:paraId="69EBE021" w14:textId="77777777" w:rsidR="00E24EFF" w:rsidRPr="004850C7" w:rsidRDefault="00E24EFF" w:rsidP="001764C3">
      <w:pPr>
        <w:numPr>
          <w:ilvl w:val="0"/>
          <w:numId w:val="9"/>
        </w:numPr>
        <w:spacing w:after="0"/>
        <w:rPr>
          <w:rFonts w:cs="Arial"/>
          <w:sz w:val="24"/>
          <w:szCs w:val="24"/>
        </w:rPr>
      </w:pPr>
      <w:r w:rsidRPr="004850C7">
        <w:rPr>
          <w:rFonts w:cs="Arial"/>
          <w:sz w:val="24"/>
          <w:szCs w:val="24"/>
        </w:rPr>
        <w:t>What feedback do you get?</w:t>
      </w:r>
    </w:p>
    <w:p w14:paraId="1902527E" w14:textId="77777777" w:rsidR="00E24EFF" w:rsidRPr="004850C7" w:rsidRDefault="00E24EFF" w:rsidP="001764C3">
      <w:pPr>
        <w:numPr>
          <w:ilvl w:val="0"/>
          <w:numId w:val="9"/>
        </w:numPr>
        <w:spacing w:after="0"/>
        <w:rPr>
          <w:rFonts w:cs="Arial"/>
          <w:sz w:val="24"/>
          <w:szCs w:val="24"/>
        </w:rPr>
      </w:pPr>
      <w:r w:rsidRPr="004850C7">
        <w:rPr>
          <w:rFonts w:cs="Arial"/>
          <w:sz w:val="24"/>
          <w:szCs w:val="24"/>
        </w:rPr>
        <w:t>How have your skills improved since starting the course?</w:t>
      </w:r>
    </w:p>
    <w:p w14:paraId="092372F6" w14:textId="77777777" w:rsidR="00E24EFF" w:rsidRPr="004850C7" w:rsidRDefault="00E24EFF" w:rsidP="001764C3">
      <w:pPr>
        <w:numPr>
          <w:ilvl w:val="0"/>
          <w:numId w:val="9"/>
        </w:numPr>
        <w:spacing w:after="0"/>
        <w:rPr>
          <w:rFonts w:cs="Arial"/>
          <w:sz w:val="24"/>
          <w:szCs w:val="24"/>
        </w:rPr>
      </w:pPr>
      <w:r w:rsidRPr="004850C7">
        <w:rPr>
          <w:rFonts w:cs="Arial"/>
          <w:sz w:val="24"/>
          <w:szCs w:val="24"/>
        </w:rPr>
        <w:t>Do you do work experience?  How does this help your course work?</w:t>
      </w:r>
    </w:p>
    <w:p w14:paraId="2FFDE9E9" w14:textId="77777777" w:rsidR="00E24EFF" w:rsidRPr="004850C7" w:rsidRDefault="00E24EFF" w:rsidP="001764C3">
      <w:pPr>
        <w:numPr>
          <w:ilvl w:val="0"/>
          <w:numId w:val="9"/>
        </w:numPr>
        <w:spacing w:after="0"/>
        <w:rPr>
          <w:rFonts w:cs="Arial"/>
          <w:sz w:val="24"/>
          <w:szCs w:val="24"/>
        </w:rPr>
      </w:pPr>
      <w:r w:rsidRPr="004850C7">
        <w:rPr>
          <w:rFonts w:cs="Arial"/>
          <w:sz w:val="24"/>
          <w:szCs w:val="24"/>
        </w:rPr>
        <w:t>What are you doing after the course?  What is your next step?</w:t>
      </w:r>
    </w:p>
    <w:p w14:paraId="3B035F5E" w14:textId="77777777" w:rsidR="00E24EFF" w:rsidRPr="004850C7" w:rsidRDefault="00E24EFF" w:rsidP="001764C3">
      <w:pPr>
        <w:numPr>
          <w:ilvl w:val="0"/>
          <w:numId w:val="9"/>
        </w:numPr>
        <w:spacing w:after="0"/>
        <w:rPr>
          <w:rFonts w:cs="Arial"/>
          <w:sz w:val="24"/>
          <w:szCs w:val="24"/>
        </w:rPr>
      </w:pPr>
      <w:r w:rsidRPr="004850C7">
        <w:rPr>
          <w:rFonts w:cs="Arial"/>
          <w:sz w:val="24"/>
          <w:szCs w:val="24"/>
        </w:rPr>
        <w:t>How well are you developing to be successful at your next step?</w:t>
      </w:r>
    </w:p>
    <w:p w14:paraId="1582BADC" w14:textId="77777777" w:rsidR="001764C3" w:rsidRDefault="001764C3" w:rsidP="007D52B1">
      <w:pPr>
        <w:rPr>
          <w:rFonts w:cs="Arial"/>
          <w:b/>
          <w:bCs/>
          <w:sz w:val="24"/>
          <w:szCs w:val="24"/>
        </w:rPr>
      </w:pPr>
    </w:p>
    <w:p w14:paraId="7F234D7E" w14:textId="6B5E2372" w:rsidR="00E24EFF" w:rsidRPr="004850C7" w:rsidRDefault="00E24EFF" w:rsidP="007D52B1">
      <w:pPr>
        <w:rPr>
          <w:rFonts w:cs="Arial"/>
          <w:b/>
          <w:bCs/>
          <w:sz w:val="24"/>
          <w:szCs w:val="24"/>
        </w:rPr>
      </w:pPr>
      <w:r w:rsidRPr="004850C7">
        <w:rPr>
          <w:rFonts w:cs="Arial"/>
          <w:b/>
          <w:bCs/>
          <w:sz w:val="24"/>
          <w:szCs w:val="24"/>
        </w:rPr>
        <w:t>Examples: key questions to staf</w:t>
      </w:r>
      <w:r w:rsidR="007D52B1" w:rsidRPr="004850C7">
        <w:rPr>
          <w:rFonts w:cs="Arial"/>
          <w:b/>
          <w:bCs/>
          <w:sz w:val="24"/>
          <w:szCs w:val="24"/>
        </w:rPr>
        <w:t>f</w:t>
      </w:r>
    </w:p>
    <w:p w14:paraId="26F34F11" w14:textId="77777777" w:rsidR="007D52B1" w:rsidRPr="004850C7" w:rsidRDefault="007D52B1" w:rsidP="001764C3">
      <w:pPr>
        <w:numPr>
          <w:ilvl w:val="0"/>
          <w:numId w:val="14"/>
        </w:numPr>
        <w:spacing w:after="0"/>
        <w:rPr>
          <w:rFonts w:cs="Arial"/>
          <w:sz w:val="24"/>
          <w:szCs w:val="24"/>
        </w:rPr>
      </w:pPr>
      <w:r w:rsidRPr="004850C7">
        <w:rPr>
          <w:rFonts w:cs="Arial"/>
          <w:sz w:val="24"/>
          <w:szCs w:val="24"/>
        </w:rPr>
        <w:t>How much freedom do you have to shape the curriculum?</w:t>
      </w:r>
    </w:p>
    <w:p w14:paraId="5F2D04EF" w14:textId="77777777" w:rsidR="007D52B1" w:rsidRPr="004850C7" w:rsidRDefault="007D52B1" w:rsidP="001764C3">
      <w:pPr>
        <w:numPr>
          <w:ilvl w:val="0"/>
          <w:numId w:val="14"/>
        </w:numPr>
        <w:spacing w:after="0"/>
        <w:rPr>
          <w:rFonts w:cs="Arial"/>
          <w:sz w:val="24"/>
          <w:szCs w:val="24"/>
        </w:rPr>
      </w:pPr>
      <w:r w:rsidRPr="004850C7">
        <w:rPr>
          <w:rFonts w:cs="Arial"/>
          <w:sz w:val="24"/>
          <w:szCs w:val="24"/>
        </w:rPr>
        <w:t>Tell me about this lesson - why is it relevant?</w:t>
      </w:r>
    </w:p>
    <w:p w14:paraId="5D2322C8" w14:textId="77777777" w:rsidR="007D52B1" w:rsidRPr="004850C7" w:rsidRDefault="007D52B1" w:rsidP="001764C3">
      <w:pPr>
        <w:numPr>
          <w:ilvl w:val="0"/>
          <w:numId w:val="14"/>
        </w:numPr>
        <w:spacing w:after="0"/>
        <w:rPr>
          <w:rFonts w:cs="Arial"/>
          <w:sz w:val="24"/>
          <w:szCs w:val="24"/>
        </w:rPr>
      </w:pPr>
      <w:r w:rsidRPr="004850C7">
        <w:rPr>
          <w:rFonts w:cs="Arial"/>
          <w:sz w:val="24"/>
          <w:szCs w:val="24"/>
        </w:rPr>
        <w:t>How does this lesson link to other lessons?  What will you do next week?</w:t>
      </w:r>
    </w:p>
    <w:p w14:paraId="27FA4A52" w14:textId="77777777" w:rsidR="007D52B1" w:rsidRPr="004850C7" w:rsidRDefault="007D52B1" w:rsidP="001764C3">
      <w:pPr>
        <w:numPr>
          <w:ilvl w:val="0"/>
          <w:numId w:val="14"/>
        </w:numPr>
        <w:spacing w:after="0"/>
        <w:rPr>
          <w:rFonts w:cs="Arial"/>
          <w:sz w:val="24"/>
          <w:szCs w:val="24"/>
        </w:rPr>
      </w:pPr>
      <w:r w:rsidRPr="004850C7">
        <w:rPr>
          <w:rFonts w:cs="Arial"/>
          <w:sz w:val="24"/>
          <w:szCs w:val="24"/>
        </w:rPr>
        <w:t>What are the overall aims of your learners?</w:t>
      </w:r>
    </w:p>
    <w:p w14:paraId="4801E256" w14:textId="77777777" w:rsidR="007D52B1" w:rsidRPr="004850C7" w:rsidRDefault="007D52B1" w:rsidP="001764C3">
      <w:pPr>
        <w:numPr>
          <w:ilvl w:val="0"/>
          <w:numId w:val="14"/>
        </w:numPr>
        <w:spacing w:after="0"/>
        <w:rPr>
          <w:rFonts w:cs="Arial"/>
          <w:sz w:val="24"/>
          <w:szCs w:val="24"/>
        </w:rPr>
      </w:pPr>
      <w:r w:rsidRPr="004850C7">
        <w:rPr>
          <w:rFonts w:cs="Arial"/>
          <w:sz w:val="24"/>
          <w:szCs w:val="24"/>
        </w:rPr>
        <w:t>How do you use this information to plan learning activities?</w:t>
      </w:r>
    </w:p>
    <w:p w14:paraId="0B54E013" w14:textId="77777777" w:rsidR="007D52B1" w:rsidRPr="004850C7" w:rsidRDefault="007D52B1" w:rsidP="001764C3">
      <w:pPr>
        <w:numPr>
          <w:ilvl w:val="0"/>
          <w:numId w:val="14"/>
        </w:numPr>
        <w:spacing w:after="0"/>
        <w:rPr>
          <w:rFonts w:cs="Arial"/>
          <w:sz w:val="24"/>
          <w:szCs w:val="24"/>
        </w:rPr>
      </w:pPr>
      <w:r w:rsidRPr="004850C7">
        <w:rPr>
          <w:rFonts w:cs="Arial"/>
          <w:sz w:val="24"/>
          <w:szCs w:val="24"/>
        </w:rPr>
        <w:t>What skills/qualifications do you have that are appropriate to the course?</w:t>
      </w:r>
    </w:p>
    <w:p w14:paraId="522502C8" w14:textId="77777777" w:rsidR="007D52B1" w:rsidRPr="004850C7" w:rsidRDefault="007D52B1" w:rsidP="001764C3">
      <w:pPr>
        <w:numPr>
          <w:ilvl w:val="0"/>
          <w:numId w:val="14"/>
        </w:numPr>
        <w:spacing w:after="0"/>
        <w:rPr>
          <w:rFonts w:cs="Arial"/>
          <w:sz w:val="24"/>
          <w:szCs w:val="24"/>
        </w:rPr>
      </w:pPr>
      <w:r w:rsidRPr="004850C7">
        <w:rPr>
          <w:rFonts w:cs="Arial"/>
          <w:sz w:val="24"/>
          <w:szCs w:val="24"/>
        </w:rPr>
        <w:t>What professional updating have you done?</w:t>
      </w:r>
    </w:p>
    <w:p w14:paraId="70E8903D" w14:textId="77777777" w:rsidR="007D52B1" w:rsidRPr="004850C7" w:rsidRDefault="007D52B1" w:rsidP="001764C3">
      <w:pPr>
        <w:numPr>
          <w:ilvl w:val="0"/>
          <w:numId w:val="14"/>
        </w:numPr>
        <w:spacing w:after="0"/>
        <w:rPr>
          <w:rFonts w:cs="Arial"/>
          <w:sz w:val="24"/>
          <w:szCs w:val="24"/>
        </w:rPr>
      </w:pPr>
      <w:r w:rsidRPr="004850C7">
        <w:rPr>
          <w:rFonts w:cs="Arial"/>
          <w:sz w:val="24"/>
          <w:szCs w:val="24"/>
        </w:rPr>
        <w:t>Do you still practice professionally?</w:t>
      </w:r>
    </w:p>
    <w:p w14:paraId="24F26F58" w14:textId="77777777" w:rsidR="007D52B1" w:rsidRPr="004850C7" w:rsidRDefault="007D52B1" w:rsidP="001764C3">
      <w:pPr>
        <w:numPr>
          <w:ilvl w:val="0"/>
          <w:numId w:val="14"/>
        </w:numPr>
        <w:spacing w:after="0"/>
        <w:rPr>
          <w:rFonts w:cs="Arial"/>
          <w:sz w:val="24"/>
          <w:szCs w:val="24"/>
        </w:rPr>
      </w:pPr>
      <w:r w:rsidRPr="004850C7">
        <w:rPr>
          <w:rFonts w:cs="Arial"/>
          <w:sz w:val="24"/>
          <w:szCs w:val="24"/>
        </w:rPr>
        <w:t>What CPD have you had?</w:t>
      </w:r>
    </w:p>
    <w:p w14:paraId="03A64E20" w14:textId="77777777" w:rsidR="007D52B1" w:rsidRPr="004850C7" w:rsidRDefault="007D52B1" w:rsidP="001764C3">
      <w:pPr>
        <w:numPr>
          <w:ilvl w:val="0"/>
          <w:numId w:val="14"/>
        </w:numPr>
        <w:spacing w:after="0"/>
        <w:rPr>
          <w:rFonts w:cs="Arial"/>
          <w:sz w:val="24"/>
          <w:szCs w:val="24"/>
        </w:rPr>
      </w:pPr>
      <w:r w:rsidRPr="004850C7">
        <w:rPr>
          <w:rFonts w:cs="Arial"/>
          <w:sz w:val="24"/>
          <w:szCs w:val="24"/>
        </w:rPr>
        <w:t>How to you keep in touch with Industry knowledge?</w:t>
      </w:r>
    </w:p>
    <w:p w14:paraId="08A62496" w14:textId="77777777" w:rsidR="00E24EFF" w:rsidRPr="004850C7" w:rsidRDefault="00E24EFF" w:rsidP="007D52B1">
      <w:pPr>
        <w:rPr>
          <w:rFonts w:cs="Arial"/>
          <w:sz w:val="24"/>
          <w:szCs w:val="24"/>
        </w:rPr>
      </w:pPr>
    </w:p>
    <w:p w14:paraId="28C513FF" w14:textId="77777777" w:rsidR="00E24EFF" w:rsidRPr="004850C7" w:rsidRDefault="00E24EFF" w:rsidP="004850C7">
      <w:pPr>
        <w:pStyle w:val="Heading1"/>
      </w:pPr>
      <w:r w:rsidRPr="004850C7">
        <w:t>Accredited courses</w:t>
      </w:r>
    </w:p>
    <w:p w14:paraId="2B9CDFA6" w14:textId="77777777" w:rsidR="00E24EFF" w:rsidRPr="004850C7" w:rsidRDefault="00E24EFF" w:rsidP="00E24EFF">
      <w:pPr>
        <w:numPr>
          <w:ilvl w:val="0"/>
          <w:numId w:val="10"/>
        </w:numPr>
        <w:rPr>
          <w:rFonts w:cs="Arial"/>
          <w:sz w:val="24"/>
          <w:szCs w:val="24"/>
        </w:rPr>
      </w:pPr>
      <w:r w:rsidRPr="004850C7">
        <w:rPr>
          <w:rFonts w:cs="Arial"/>
          <w:sz w:val="24"/>
          <w:szCs w:val="24"/>
        </w:rPr>
        <w:t>Where a course is credited externally then RARPA does not needed to be in place</w:t>
      </w:r>
    </w:p>
    <w:p w14:paraId="3C3CBE1E" w14:textId="77777777" w:rsidR="00E24EFF" w:rsidRPr="004850C7" w:rsidRDefault="00E24EFF" w:rsidP="00E24EFF">
      <w:pPr>
        <w:numPr>
          <w:ilvl w:val="0"/>
          <w:numId w:val="10"/>
        </w:numPr>
        <w:rPr>
          <w:rFonts w:cs="Arial"/>
          <w:sz w:val="24"/>
          <w:szCs w:val="24"/>
        </w:rPr>
      </w:pPr>
      <w:proofErr w:type="gramStart"/>
      <w:r w:rsidRPr="004850C7">
        <w:rPr>
          <w:rFonts w:cs="Arial"/>
          <w:sz w:val="24"/>
          <w:szCs w:val="24"/>
        </w:rPr>
        <w:t>However</w:t>
      </w:r>
      <w:proofErr w:type="gramEnd"/>
      <w:r w:rsidRPr="004850C7">
        <w:rPr>
          <w:rFonts w:cs="Arial"/>
          <w:sz w:val="24"/>
          <w:szCs w:val="24"/>
        </w:rPr>
        <w:t xml:space="preserve"> observers should be looking for</w:t>
      </w:r>
    </w:p>
    <w:p w14:paraId="01566470" w14:textId="77777777" w:rsidR="00E24EFF" w:rsidRPr="004850C7" w:rsidRDefault="00E24EFF" w:rsidP="00E24EFF">
      <w:pPr>
        <w:numPr>
          <w:ilvl w:val="1"/>
          <w:numId w:val="10"/>
        </w:numPr>
        <w:rPr>
          <w:rFonts w:cs="Arial"/>
          <w:sz w:val="24"/>
          <w:szCs w:val="24"/>
        </w:rPr>
      </w:pPr>
      <w:r w:rsidRPr="004850C7">
        <w:rPr>
          <w:rFonts w:cs="Arial"/>
          <w:sz w:val="24"/>
          <w:szCs w:val="24"/>
        </w:rPr>
        <w:t xml:space="preserve">Assessment of learners, </w:t>
      </w:r>
    </w:p>
    <w:p w14:paraId="6A57C080" w14:textId="77777777" w:rsidR="00E24EFF" w:rsidRPr="004850C7" w:rsidRDefault="00E24EFF" w:rsidP="00E24EFF">
      <w:pPr>
        <w:numPr>
          <w:ilvl w:val="1"/>
          <w:numId w:val="10"/>
        </w:numPr>
        <w:rPr>
          <w:rFonts w:cs="Arial"/>
          <w:sz w:val="24"/>
          <w:szCs w:val="24"/>
        </w:rPr>
      </w:pPr>
      <w:r w:rsidRPr="004850C7">
        <w:rPr>
          <w:rFonts w:cs="Arial"/>
          <w:sz w:val="24"/>
          <w:szCs w:val="24"/>
        </w:rPr>
        <w:t>That the course meets and accommodates individual learner needs</w:t>
      </w:r>
    </w:p>
    <w:p w14:paraId="4380E7F6" w14:textId="77777777" w:rsidR="00E24EFF" w:rsidRPr="004850C7" w:rsidRDefault="00E24EFF" w:rsidP="00E24EFF">
      <w:pPr>
        <w:numPr>
          <w:ilvl w:val="1"/>
          <w:numId w:val="10"/>
        </w:numPr>
        <w:rPr>
          <w:rFonts w:cs="Arial"/>
          <w:sz w:val="24"/>
          <w:szCs w:val="24"/>
        </w:rPr>
      </w:pPr>
      <w:r w:rsidRPr="004850C7">
        <w:rPr>
          <w:rFonts w:cs="Arial"/>
          <w:sz w:val="24"/>
          <w:szCs w:val="24"/>
        </w:rPr>
        <w:t>Clear planning and logical sequencing</w:t>
      </w:r>
    </w:p>
    <w:p w14:paraId="434F982A" w14:textId="221B9C5B" w:rsidR="00E24EFF" w:rsidRPr="004850C7" w:rsidRDefault="00E24EFF" w:rsidP="00E24EFF">
      <w:pPr>
        <w:numPr>
          <w:ilvl w:val="1"/>
          <w:numId w:val="10"/>
        </w:numPr>
        <w:rPr>
          <w:rFonts w:cs="Arial"/>
          <w:sz w:val="24"/>
          <w:szCs w:val="24"/>
        </w:rPr>
      </w:pPr>
      <w:r w:rsidRPr="004850C7">
        <w:rPr>
          <w:rFonts w:cs="Arial"/>
          <w:sz w:val="24"/>
          <w:szCs w:val="24"/>
        </w:rPr>
        <w:t>Full implementation of safeguarding and promotion of BV</w:t>
      </w:r>
    </w:p>
    <w:p w14:paraId="184A1605" w14:textId="13C2721B" w:rsidR="00E24EFF" w:rsidRPr="004850C7" w:rsidRDefault="007D52B1" w:rsidP="004850C7">
      <w:pPr>
        <w:pStyle w:val="Heading1"/>
      </w:pPr>
      <w:r w:rsidRPr="004850C7">
        <w:t>Any other business</w:t>
      </w:r>
      <w:r w:rsidR="001764C3">
        <w:t xml:space="preserve"> - none</w:t>
      </w:r>
    </w:p>
    <w:p w14:paraId="74FE21AE" w14:textId="545EFC42" w:rsidR="00E24EFF" w:rsidRPr="004850C7" w:rsidRDefault="00E24EFF" w:rsidP="007D52B1">
      <w:pPr>
        <w:rPr>
          <w:rFonts w:cs="Arial"/>
          <w:b/>
          <w:bCs/>
          <w:sz w:val="24"/>
          <w:szCs w:val="24"/>
        </w:rPr>
      </w:pPr>
    </w:p>
    <w:p w14:paraId="634345A6" w14:textId="77777777" w:rsidR="00DC00DD" w:rsidRPr="004850C7" w:rsidRDefault="007D52B1" w:rsidP="007D52B1">
      <w:pPr>
        <w:rPr>
          <w:rFonts w:cs="Arial"/>
          <w:b/>
          <w:bCs/>
          <w:sz w:val="24"/>
          <w:szCs w:val="24"/>
        </w:rPr>
      </w:pPr>
      <w:r w:rsidRPr="004850C7">
        <w:rPr>
          <w:rFonts w:cs="Arial"/>
          <w:b/>
          <w:bCs/>
          <w:sz w:val="24"/>
          <w:szCs w:val="24"/>
        </w:rPr>
        <w:t xml:space="preserve">Date  of next meeting: </w:t>
      </w:r>
    </w:p>
    <w:p w14:paraId="27EE278D" w14:textId="77777777" w:rsidR="00DC00DD" w:rsidRPr="004850C7" w:rsidRDefault="007D52B1" w:rsidP="00DC00DD">
      <w:pPr>
        <w:jc w:val="center"/>
        <w:rPr>
          <w:rFonts w:cs="Arial"/>
          <w:b/>
          <w:bCs/>
          <w:sz w:val="24"/>
          <w:szCs w:val="24"/>
        </w:rPr>
      </w:pPr>
      <w:r w:rsidRPr="004850C7">
        <w:rPr>
          <w:rFonts w:cs="Arial"/>
          <w:b/>
          <w:bCs/>
          <w:sz w:val="24"/>
          <w:szCs w:val="24"/>
        </w:rPr>
        <w:t>19</w:t>
      </w:r>
      <w:r w:rsidRPr="004850C7">
        <w:rPr>
          <w:rFonts w:cs="Arial"/>
          <w:b/>
          <w:bCs/>
          <w:sz w:val="24"/>
          <w:szCs w:val="24"/>
          <w:vertAlign w:val="superscript"/>
        </w:rPr>
        <w:t>th</w:t>
      </w:r>
      <w:r w:rsidRPr="004850C7">
        <w:rPr>
          <w:rFonts w:cs="Arial"/>
          <w:b/>
          <w:bCs/>
          <w:sz w:val="24"/>
          <w:szCs w:val="24"/>
        </w:rPr>
        <w:t xml:space="preserve"> April 1-3</w:t>
      </w:r>
      <w:r w:rsidR="00DC00DD" w:rsidRPr="004850C7">
        <w:rPr>
          <w:rFonts w:cs="Arial"/>
          <w:b/>
          <w:bCs/>
          <w:sz w:val="24"/>
          <w:szCs w:val="24"/>
        </w:rPr>
        <w:t xml:space="preserve"> </w:t>
      </w:r>
      <w:r w:rsidRPr="004850C7">
        <w:rPr>
          <w:rFonts w:cs="Arial"/>
          <w:b/>
          <w:bCs/>
          <w:sz w:val="24"/>
          <w:szCs w:val="24"/>
        </w:rPr>
        <w:t>PM at Winchester EII Denning Room (SO22 8U</w:t>
      </w:r>
      <w:r w:rsidR="00DC00DD" w:rsidRPr="004850C7">
        <w:rPr>
          <w:rFonts w:cs="Arial"/>
          <w:b/>
          <w:bCs/>
          <w:sz w:val="24"/>
          <w:szCs w:val="24"/>
        </w:rPr>
        <w:t>G</w:t>
      </w:r>
      <w:r w:rsidRPr="004850C7">
        <w:rPr>
          <w:rFonts w:cs="Arial"/>
          <w:b/>
          <w:bCs/>
          <w:sz w:val="24"/>
          <w:szCs w:val="24"/>
        </w:rPr>
        <w:t>)</w:t>
      </w:r>
      <w:r w:rsidR="00DC00DD" w:rsidRPr="004850C7">
        <w:rPr>
          <w:rFonts w:cs="Arial"/>
          <w:b/>
          <w:bCs/>
          <w:sz w:val="24"/>
          <w:szCs w:val="24"/>
        </w:rPr>
        <w:t xml:space="preserve"> </w:t>
      </w:r>
    </w:p>
    <w:p w14:paraId="5B00471E" w14:textId="26D3D70F" w:rsidR="00E24EFF" w:rsidRPr="004850C7" w:rsidRDefault="00DC00DD" w:rsidP="00DC00DD">
      <w:pPr>
        <w:jc w:val="center"/>
        <w:rPr>
          <w:rFonts w:cs="Arial"/>
          <w:b/>
          <w:bCs/>
          <w:sz w:val="24"/>
          <w:szCs w:val="24"/>
        </w:rPr>
      </w:pPr>
      <w:r w:rsidRPr="004850C7">
        <w:rPr>
          <w:rFonts w:cs="Arial"/>
          <w:sz w:val="24"/>
          <w:szCs w:val="24"/>
        </w:rPr>
        <w:t>(Park and Ride recommended for parking)</w:t>
      </w:r>
    </w:p>
    <w:p w14:paraId="4B4639AD" w14:textId="77777777" w:rsidR="005E1363" w:rsidRPr="004850C7" w:rsidRDefault="005E1363" w:rsidP="00E24EFF">
      <w:pPr>
        <w:rPr>
          <w:rFonts w:cs="Arial"/>
          <w:sz w:val="24"/>
          <w:szCs w:val="24"/>
        </w:rPr>
      </w:pPr>
    </w:p>
    <w:sectPr w:rsidR="005E1363" w:rsidRPr="00485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5E2F"/>
    <w:multiLevelType w:val="multilevel"/>
    <w:tmpl w:val="8B2C869E"/>
    <w:lvl w:ilvl="0">
      <w:start w:val="1"/>
      <w:numFmt w:val="decimal"/>
      <w:lvlText w:val="%1.0"/>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E1C5249"/>
    <w:multiLevelType w:val="hybridMultilevel"/>
    <w:tmpl w:val="0934634E"/>
    <w:lvl w:ilvl="0" w:tplc="0B120678">
      <w:start w:val="1"/>
      <w:numFmt w:val="bullet"/>
      <w:lvlText w:val="•"/>
      <w:lvlJc w:val="left"/>
      <w:pPr>
        <w:tabs>
          <w:tab w:val="num" w:pos="720"/>
        </w:tabs>
        <w:ind w:left="720" w:hanging="360"/>
      </w:pPr>
      <w:rPr>
        <w:rFonts w:ascii="Arial" w:hAnsi="Arial" w:hint="default"/>
      </w:rPr>
    </w:lvl>
    <w:lvl w:ilvl="1" w:tplc="99AA93F8" w:tentative="1">
      <w:start w:val="1"/>
      <w:numFmt w:val="bullet"/>
      <w:lvlText w:val="•"/>
      <w:lvlJc w:val="left"/>
      <w:pPr>
        <w:tabs>
          <w:tab w:val="num" w:pos="1440"/>
        </w:tabs>
        <w:ind w:left="1440" w:hanging="360"/>
      </w:pPr>
      <w:rPr>
        <w:rFonts w:ascii="Arial" w:hAnsi="Arial" w:hint="default"/>
      </w:rPr>
    </w:lvl>
    <w:lvl w:ilvl="2" w:tplc="1982F9E8" w:tentative="1">
      <w:start w:val="1"/>
      <w:numFmt w:val="bullet"/>
      <w:lvlText w:val="•"/>
      <w:lvlJc w:val="left"/>
      <w:pPr>
        <w:tabs>
          <w:tab w:val="num" w:pos="2160"/>
        </w:tabs>
        <w:ind w:left="2160" w:hanging="360"/>
      </w:pPr>
      <w:rPr>
        <w:rFonts w:ascii="Arial" w:hAnsi="Arial" w:hint="default"/>
      </w:rPr>
    </w:lvl>
    <w:lvl w:ilvl="3" w:tplc="FE84B6E2" w:tentative="1">
      <w:start w:val="1"/>
      <w:numFmt w:val="bullet"/>
      <w:lvlText w:val="•"/>
      <w:lvlJc w:val="left"/>
      <w:pPr>
        <w:tabs>
          <w:tab w:val="num" w:pos="2880"/>
        </w:tabs>
        <w:ind w:left="2880" w:hanging="360"/>
      </w:pPr>
      <w:rPr>
        <w:rFonts w:ascii="Arial" w:hAnsi="Arial" w:hint="default"/>
      </w:rPr>
    </w:lvl>
    <w:lvl w:ilvl="4" w:tplc="97729268" w:tentative="1">
      <w:start w:val="1"/>
      <w:numFmt w:val="bullet"/>
      <w:lvlText w:val="•"/>
      <w:lvlJc w:val="left"/>
      <w:pPr>
        <w:tabs>
          <w:tab w:val="num" w:pos="3600"/>
        </w:tabs>
        <w:ind w:left="3600" w:hanging="360"/>
      </w:pPr>
      <w:rPr>
        <w:rFonts w:ascii="Arial" w:hAnsi="Arial" w:hint="default"/>
      </w:rPr>
    </w:lvl>
    <w:lvl w:ilvl="5" w:tplc="36BC1878" w:tentative="1">
      <w:start w:val="1"/>
      <w:numFmt w:val="bullet"/>
      <w:lvlText w:val="•"/>
      <w:lvlJc w:val="left"/>
      <w:pPr>
        <w:tabs>
          <w:tab w:val="num" w:pos="4320"/>
        </w:tabs>
        <w:ind w:left="4320" w:hanging="360"/>
      </w:pPr>
      <w:rPr>
        <w:rFonts w:ascii="Arial" w:hAnsi="Arial" w:hint="default"/>
      </w:rPr>
    </w:lvl>
    <w:lvl w:ilvl="6" w:tplc="2F4E3CF8" w:tentative="1">
      <w:start w:val="1"/>
      <w:numFmt w:val="bullet"/>
      <w:lvlText w:val="•"/>
      <w:lvlJc w:val="left"/>
      <w:pPr>
        <w:tabs>
          <w:tab w:val="num" w:pos="5040"/>
        </w:tabs>
        <w:ind w:left="5040" w:hanging="360"/>
      </w:pPr>
      <w:rPr>
        <w:rFonts w:ascii="Arial" w:hAnsi="Arial" w:hint="default"/>
      </w:rPr>
    </w:lvl>
    <w:lvl w:ilvl="7" w:tplc="8A323F58" w:tentative="1">
      <w:start w:val="1"/>
      <w:numFmt w:val="bullet"/>
      <w:lvlText w:val="•"/>
      <w:lvlJc w:val="left"/>
      <w:pPr>
        <w:tabs>
          <w:tab w:val="num" w:pos="5760"/>
        </w:tabs>
        <w:ind w:left="5760" w:hanging="360"/>
      </w:pPr>
      <w:rPr>
        <w:rFonts w:ascii="Arial" w:hAnsi="Arial" w:hint="default"/>
      </w:rPr>
    </w:lvl>
    <w:lvl w:ilvl="8" w:tplc="750E25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0E5F6D"/>
    <w:multiLevelType w:val="multilevel"/>
    <w:tmpl w:val="C7A6C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DC2A4B"/>
    <w:multiLevelType w:val="hybridMultilevel"/>
    <w:tmpl w:val="5E9048FE"/>
    <w:lvl w:ilvl="0" w:tplc="A3F2167E">
      <w:start w:val="1"/>
      <w:numFmt w:val="decimal"/>
      <w:lvlText w:val="%1."/>
      <w:lvlJc w:val="left"/>
      <w:pPr>
        <w:tabs>
          <w:tab w:val="num" w:pos="720"/>
        </w:tabs>
        <w:ind w:left="720" w:hanging="360"/>
      </w:pPr>
    </w:lvl>
    <w:lvl w:ilvl="1" w:tplc="66D2FCBA" w:tentative="1">
      <w:start w:val="1"/>
      <w:numFmt w:val="decimal"/>
      <w:lvlText w:val="%2."/>
      <w:lvlJc w:val="left"/>
      <w:pPr>
        <w:tabs>
          <w:tab w:val="num" w:pos="1440"/>
        </w:tabs>
        <w:ind w:left="1440" w:hanging="360"/>
      </w:pPr>
    </w:lvl>
    <w:lvl w:ilvl="2" w:tplc="2828F766" w:tentative="1">
      <w:start w:val="1"/>
      <w:numFmt w:val="decimal"/>
      <w:lvlText w:val="%3."/>
      <w:lvlJc w:val="left"/>
      <w:pPr>
        <w:tabs>
          <w:tab w:val="num" w:pos="2160"/>
        </w:tabs>
        <w:ind w:left="2160" w:hanging="360"/>
      </w:pPr>
    </w:lvl>
    <w:lvl w:ilvl="3" w:tplc="A4361E58" w:tentative="1">
      <w:start w:val="1"/>
      <w:numFmt w:val="decimal"/>
      <w:lvlText w:val="%4."/>
      <w:lvlJc w:val="left"/>
      <w:pPr>
        <w:tabs>
          <w:tab w:val="num" w:pos="2880"/>
        </w:tabs>
        <w:ind w:left="2880" w:hanging="360"/>
      </w:pPr>
    </w:lvl>
    <w:lvl w:ilvl="4" w:tplc="97E0FD4A" w:tentative="1">
      <w:start w:val="1"/>
      <w:numFmt w:val="decimal"/>
      <w:lvlText w:val="%5."/>
      <w:lvlJc w:val="left"/>
      <w:pPr>
        <w:tabs>
          <w:tab w:val="num" w:pos="3600"/>
        </w:tabs>
        <w:ind w:left="3600" w:hanging="360"/>
      </w:pPr>
    </w:lvl>
    <w:lvl w:ilvl="5" w:tplc="C4DA6FC6" w:tentative="1">
      <w:start w:val="1"/>
      <w:numFmt w:val="decimal"/>
      <w:lvlText w:val="%6."/>
      <w:lvlJc w:val="left"/>
      <w:pPr>
        <w:tabs>
          <w:tab w:val="num" w:pos="4320"/>
        </w:tabs>
        <w:ind w:left="4320" w:hanging="360"/>
      </w:pPr>
    </w:lvl>
    <w:lvl w:ilvl="6" w:tplc="68E6D144" w:tentative="1">
      <w:start w:val="1"/>
      <w:numFmt w:val="decimal"/>
      <w:lvlText w:val="%7."/>
      <w:lvlJc w:val="left"/>
      <w:pPr>
        <w:tabs>
          <w:tab w:val="num" w:pos="5040"/>
        </w:tabs>
        <w:ind w:left="5040" w:hanging="360"/>
      </w:pPr>
    </w:lvl>
    <w:lvl w:ilvl="7" w:tplc="DD6E80FC" w:tentative="1">
      <w:start w:val="1"/>
      <w:numFmt w:val="decimal"/>
      <w:lvlText w:val="%8."/>
      <w:lvlJc w:val="left"/>
      <w:pPr>
        <w:tabs>
          <w:tab w:val="num" w:pos="5760"/>
        </w:tabs>
        <w:ind w:left="5760" w:hanging="360"/>
      </w:pPr>
    </w:lvl>
    <w:lvl w:ilvl="8" w:tplc="E092D9CC" w:tentative="1">
      <w:start w:val="1"/>
      <w:numFmt w:val="decimal"/>
      <w:lvlText w:val="%9."/>
      <w:lvlJc w:val="left"/>
      <w:pPr>
        <w:tabs>
          <w:tab w:val="num" w:pos="6480"/>
        </w:tabs>
        <w:ind w:left="6480" w:hanging="360"/>
      </w:pPr>
    </w:lvl>
  </w:abstractNum>
  <w:abstractNum w:abstractNumId="4" w15:restartNumberingAfterBreak="0">
    <w:nsid w:val="2866015B"/>
    <w:multiLevelType w:val="multilevel"/>
    <w:tmpl w:val="08A0648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9B83B5F"/>
    <w:multiLevelType w:val="hybridMultilevel"/>
    <w:tmpl w:val="E0DA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3618"/>
    <w:multiLevelType w:val="hybridMultilevel"/>
    <w:tmpl w:val="C45EF00E"/>
    <w:lvl w:ilvl="0" w:tplc="D2D4CC4E">
      <w:start w:val="1"/>
      <w:numFmt w:val="decimal"/>
      <w:lvlText w:val="%1."/>
      <w:lvlJc w:val="left"/>
      <w:pPr>
        <w:tabs>
          <w:tab w:val="num" w:pos="720"/>
        </w:tabs>
        <w:ind w:left="720" w:hanging="360"/>
      </w:pPr>
    </w:lvl>
    <w:lvl w:ilvl="1" w:tplc="70F85D2C" w:tentative="1">
      <w:start w:val="1"/>
      <w:numFmt w:val="decimal"/>
      <w:lvlText w:val="%2."/>
      <w:lvlJc w:val="left"/>
      <w:pPr>
        <w:tabs>
          <w:tab w:val="num" w:pos="1440"/>
        </w:tabs>
        <w:ind w:left="1440" w:hanging="360"/>
      </w:pPr>
    </w:lvl>
    <w:lvl w:ilvl="2" w:tplc="C6FC5ED2" w:tentative="1">
      <w:start w:val="1"/>
      <w:numFmt w:val="decimal"/>
      <w:lvlText w:val="%3."/>
      <w:lvlJc w:val="left"/>
      <w:pPr>
        <w:tabs>
          <w:tab w:val="num" w:pos="2160"/>
        </w:tabs>
        <w:ind w:left="2160" w:hanging="360"/>
      </w:pPr>
    </w:lvl>
    <w:lvl w:ilvl="3" w:tplc="0C5EF692" w:tentative="1">
      <w:start w:val="1"/>
      <w:numFmt w:val="decimal"/>
      <w:lvlText w:val="%4."/>
      <w:lvlJc w:val="left"/>
      <w:pPr>
        <w:tabs>
          <w:tab w:val="num" w:pos="2880"/>
        </w:tabs>
        <w:ind w:left="2880" w:hanging="360"/>
      </w:pPr>
    </w:lvl>
    <w:lvl w:ilvl="4" w:tplc="F90CDA9C" w:tentative="1">
      <w:start w:val="1"/>
      <w:numFmt w:val="decimal"/>
      <w:lvlText w:val="%5."/>
      <w:lvlJc w:val="left"/>
      <w:pPr>
        <w:tabs>
          <w:tab w:val="num" w:pos="3600"/>
        </w:tabs>
        <w:ind w:left="3600" w:hanging="360"/>
      </w:pPr>
    </w:lvl>
    <w:lvl w:ilvl="5" w:tplc="19844800" w:tentative="1">
      <w:start w:val="1"/>
      <w:numFmt w:val="decimal"/>
      <w:lvlText w:val="%6."/>
      <w:lvlJc w:val="left"/>
      <w:pPr>
        <w:tabs>
          <w:tab w:val="num" w:pos="4320"/>
        </w:tabs>
        <w:ind w:left="4320" w:hanging="360"/>
      </w:pPr>
    </w:lvl>
    <w:lvl w:ilvl="6" w:tplc="BECC10C0" w:tentative="1">
      <w:start w:val="1"/>
      <w:numFmt w:val="decimal"/>
      <w:lvlText w:val="%7."/>
      <w:lvlJc w:val="left"/>
      <w:pPr>
        <w:tabs>
          <w:tab w:val="num" w:pos="5040"/>
        </w:tabs>
        <w:ind w:left="5040" w:hanging="360"/>
      </w:pPr>
    </w:lvl>
    <w:lvl w:ilvl="7" w:tplc="F9A4B41A" w:tentative="1">
      <w:start w:val="1"/>
      <w:numFmt w:val="decimal"/>
      <w:lvlText w:val="%8."/>
      <w:lvlJc w:val="left"/>
      <w:pPr>
        <w:tabs>
          <w:tab w:val="num" w:pos="5760"/>
        </w:tabs>
        <w:ind w:left="5760" w:hanging="360"/>
      </w:pPr>
    </w:lvl>
    <w:lvl w:ilvl="8" w:tplc="BBFA1260" w:tentative="1">
      <w:start w:val="1"/>
      <w:numFmt w:val="decimal"/>
      <w:lvlText w:val="%9."/>
      <w:lvlJc w:val="left"/>
      <w:pPr>
        <w:tabs>
          <w:tab w:val="num" w:pos="6480"/>
        </w:tabs>
        <w:ind w:left="6480" w:hanging="360"/>
      </w:pPr>
    </w:lvl>
  </w:abstractNum>
  <w:abstractNum w:abstractNumId="7" w15:restartNumberingAfterBreak="0">
    <w:nsid w:val="35194EE0"/>
    <w:multiLevelType w:val="hybridMultilevel"/>
    <w:tmpl w:val="37BEF1C6"/>
    <w:lvl w:ilvl="0" w:tplc="E18688FC">
      <w:start w:val="1"/>
      <w:numFmt w:val="bullet"/>
      <w:lvlText w:val=""/>
      <w:lvlJc w:val="left"/>
      <w:pPr>
        <w:tabs>
          <w:tab w:val="num" w:pos="720"/>
        </w:tabs>
        <w:ind w:left="720" w:hanging="360"/>
      </w:pPr>
      <w:rPr>
        <w:rFonts w:ascii="Symbol" w:hAnsi="Symbol" w:hint="default"/>
      </w:rPr>
    </w:lvl>
    <w:lvl w:ilvl="1" w:tplc="91342394" w:tentative="1">
      <w:start w:val="1"/>
      <w:numFmt w:val="bullet"/>
      <w:lvlText w:val=""/>
      <w:lvlJc w:val="left"/>
      <w:pPr>
        <w:tabs>
          <w:tab w:val="num" w:pos="1440"/>
        </w:tabs>
        <w:ind w:left="1440" w:hanging="360"/>
      </w:pPr>
      <w:rPr>
        <w:rFonts w:ascii="Symbol" w:hAnsi="Symbol" w:hint="default"/>
      </w:rPr>
    </w:lvl>
    <w:lvl w:ilvl="2" w:tplc="5ADC20AE" w:tentative="1">
      <w:start w:val="1"/>
      <w:numFmt w:val="bullet"/>
      <w:lvlText w:val=""/>
      <w:lvlJc w:val="left"/>
      <w:pPr>
        <w:tabs>
          <w:tab w:val="num" w:pos="2160"/>
        </w:tabs>
        <w:ind w:left="2160" w:hanging="360"/>
      </w:pPr>
      <w:rPr>
        <w:rFonts w:ascii="Symbol" w:hAnsi="Symbol" w:hint="default"/>
      </w:rPr>
    </w:lvl>
    <w:lvl w:ilvl="3" w:tplc="FED8340A" w:tentative="1">
      <w:start w:val="1"/>
      <w:numFmt w:val="bullet"/>
      <w:lvlText w:val=""/>
      <w:lvlJc w:val="left"/>
      <w:pPr>
        <w:tabs>
          <w:tab w:val="num" w:pos="2880"/>
        </w:tabs>
        <w:ind w:left="2880" w:hanging="360"/>
      </w:pPr>
      <w:rPr>
        <w:rFonts w:ascii="Symbol" w:hAnsi="Symbol" w:hint="default"/>
      </w:rPr>
    </w:lvl>
    <w:lvl w:ilvl="4" w:tplc="AD74CD06" w:tentative="1">
      <w:start w:val="1"/>
      <w:numFmt w:val="bullet"/>
      <w:lvlText w:val=""/>
      <w:lvlJc w:val="left"/>
      <w:pPr>
        <w:tabs>
          <w:tab w:val="num" w:pos="3600"/>
        </w:tabs>
        <w:ind w:left="3600" w:hanging="360"/>
      </w:pPr>
      <w:rPr>
        <w:rFonts w:ascii="Symbol" w:hAnsi="Symbol" w:hint="default"/>
      </w:rPr>
    </w:lvl>
    <w:lvl w:ilvl="5" w:tplc="EC6C83E0" w:tentative="1">
      <w:start w:val="1"/>
      <w:numFmt w:val="bullet"/>
      <w:lvlText w:val=""/>
      <w:lvlJc w:val="left"/>
      <w:pPr>
        <w:tabs>
          <w:tab w:val="num" w:pos="4320"/>
        </w:tabs>
        <w:ind w:left="4320" w:hanging="360"/>
      </w:pPr>
      <w:rPr>
        <w:rFonts w:ascii="Symbol" w:hAnsi="Symbol" w:hint="default"/>
      </w:rPr>
    </w:lvl>
    <w:lvl w:ilvl="6" w:tplc="C9707EBE" w:tentative="1">
      <w:start w:val="1"/>
      <w:numFmt w:val="bullet"/>
      <w:lvlText w:val=""/>
      <w:lvlJc w:val="left"/>
      <w:pPr>
        <w:tabs>
          <w:tab w:val="num" w:pos="5040"/>
        </w:tabs>
        <w:ind w:left="5040" w:hanging="360"/>
      </w:pPr>
      <w:rPr>
        <w:rFonts w:ascii="Symbol" w:hAnsi="Symbol" w:hint="default"/>
      </w:rPr>
    </w:lvl>
    <w:lvl w:ilvl="7" w:tplc="AE486EDA" w:tentative="1">
      <w:start w:val="1"/>
      <w:numFmt w:val="bullet"/>
      <w:lvlText w:val=""/>
      <w:lvlJc w:val="left"/>
      <w:pPr>
        <w:tabs>
          <w:tab w:val="num" w:pos="5760"/>
        </w:tabs>
        <w:ind w:left="5760" w:hanging="360"/>
      </w:pPr>
      <w:rPr>
        <w:rFonts w:ascii="Symbol" w:hAnsi="Symbol" w:hint="default"/>
      </w:rPr>
    </w:lvl>
    <w:lvl w:ilvl="8" w:tplc="33F8FDA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8513716"/>
    <w:multiLevelType w:val="hybridMultilevel"/>
    <w:tmpl w:val="04102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2F7153"/>
    <w:multiLevelType w:val="hybridMultilevel"/>
    <w:tmpl w:val="A8AC39C8"/>
    <w:lvl w:ilvl="0" w:tplc="05DE4F14">
      <w:start w:val="1"/>
      <w:numFmt w:val="bullet"/>
      <w:lvlText w:val="•"/>
      <w:lvlJc w:val="left"/>
      <w:pPr>
        <w:tabs>
          <w:tab w:val="num" w:pos="720"/>
        </w:tabs>
        <w:ind w:left="720" w:hanging="360"/>
      </w:pPr>
      <w:rPr>
        <w:rFonts w:ascii="Arial" w:hAnsi="Arial" w:hint="default"/>
      </w:rPr>
    </w:lvl>
    <w:lvl w:ilvl="1" w:tplc="3294D464" w:tentative="1">
      <w:start w:val="1"/>
      <w:numFmt w:val="bullet"/>
      <w:lvlText w:val="•"/>
      <w:lvlJc w:val="left"/>
      <w:pPr>
        <w:tabs>
          <w:tab w:val="num" w:pos="1440"/>
        </w:tabs>
        <w:ind w:left="1440" w:hanging="360"/>
      </w:pPr>
      <w:rPr>
        <w:rFonts w:ascii="Arial" w:hAnsi="Arial" w:hint="default"/>
      </w:rPr>
    </w:lvl>
    <w:lvl w:ilvl="2" w:tplc="BD923DCE" w:tentative="1">
      <w:start w:val="1"/>
      <w:numFmt w:val="bullet"/>
      <w:lvlText w:val="•"/>
      <w:lvlJc w:val="left"/>
      <w:pPr>
        <w:tabs>
          <w:tab w:val="num" w:pos="2160"/>
        </w:tabs>
        <w:ind w:left="2160" w:hanging="360"/>
      </w:pPr>
      <w:rPr>
        <w:rFonts w:ascii="Arial" w:hAnsi="Arial" w:hint="default"/>
      </w:rPr>
    </w:lvl>
    <w:lvl w:ilvl="3" w:tplc="52922558" w:tentative="1">
      <w:start w:val="1"/>
      <w:numFmt w:val="bullet"/>
      <w:lvlText w:val="•"/>
      <w:lvlJc w:val="left"/>
      <w:pPr>
        <w:tabs>
          <w:tab w:val="num" w:pos="2880"/>
        </w:tabs>
        <w:ind w:left="2880" w:hanging="360"/>
      </w:pPr>
      <w:rPr>
        <w:rFonts w:ascii="Arial" w:hAnsi="Arial" w:hint="default"/>
      </w:rPr>
    </w:lvl>
    <w:lvl w:ilvl="4" w:tplc="E852341C" w:tentative="1">
      <w:start w:val="1"/>
      <w:numFmt w:val="bullet"/>
      <w:lvlText w:val="•"/>
      <w:lvlJc w:val="left"/>
      <w:pPr>
        <w:tabs>
          <w:tab w:val="num" w:pos="3600"/>
        </w:tabs>
        <w:ind w:left="3600" w:hanging="360"/>
      </w:pPr>
      <w:rPr>
        <w:rFonts w:ascii="Arial" w:hAnsi="Arial" w:hint="default"/>
      </w:rPr>
    </w:lvl>
    <w:lvl w:ilvl="5" w:tplc="6D502CA2" w:tentative="1">
      <w:start w:val="1"/>
      <w:numFmt w:val="bullet"/>
      <w:lvlText w:val="•"/>
      <w:lvlJc w:val="left"/>
      <w:pPr>
        <w:tabs>
          <w:tab w:val="num" w:pos="4320"/>
        </w:tabs>
        <w:ind w:left="4320" w:hanging="360"/>
      </w:pPr>
      <w:rPr>
        <w:rFonts w:ascii="Arial" w:hAnsi="Arial" w:hint="default"/>
      </w:rPr>
    </w:lvl>
    <w:lvl w:ilvl="6" w:tplc="88F244D0" w:tentative="1">
      <w:start w:val="1"/>
      <w:numFmt w:val="bullet"/>
      <w:lvlText w:val="•"/>
      <w:lvlJc w:val="left"/>
      <w:pPr>
        <w:tabs>
          <w:tab w:val="num" w:pos="5040"/>
        </w:tabs>
        <w:ind w:left="5040" w:hanging="360"/>
      </w:pPr>
      <w:rPr>
        <w:rFonts w:ascii="Arial" w:hAnsi="Arial" w:hint="default"/>
      </w:rPr>
    </w:lvl>
    <w:lvl w:ilvl="7" w:tplc="6484B408" w:tentative="1">
      <w:start w:val="1"/>
      <w:numFmt w:val="bullet"/>
      <w:lvlText w:val="•"/>
      <w:lvlJc w:val="left"/>
      <w:pPr>
        <w:tabs>
          <w:tab w:val="num" w:pos="5760"/>
        </w:tabs>
        <w:ind w:left="5760" w:hanging="360"/>
      </w:pPr>
      <w:rPr>
        <w:rFonts w:ascii="Arial" w:hAnsi="Arial" w:hint="default"/>
      </w:rPr>
    </w:lvl>
    <w:lvl w:ilvl="8" w:tplc="3B5465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F103D7"/>
    <w:multiLevelType w:val="hybridMultilevel"/>
    <w:tmpl w:val="0CF68C66"/>
    <w:lvl w:ilvl="0" w:tplc="9FD06E22">
      <w:start w:val="1"/>
      <w:numFmt w:val="bullet"/>
      <w:lvlText w:val="•"/>
      <w:lvlJc w:val="left"/>
      <w:pPr>
        <w:tabs>
          <w:tab w:val="num" w:pos="720"/>
        </w:tabs>
        <w:ind w:left="720" w:hanging="360"/>
      </w:pPr>
      <w:rPr>
        <w:rFonts w:ascii="Arial" w:hAnsi="Arial" w:hint="default"/>
      </w:rPr>
    </w:lvl>
    <w:lvl w:ilvl="1" w:tplc="80EC5FFA">
      <w:numFmt w:val="bullet"/>
      <w:lvlText w:val="•"/>
      <w:lvlJc w:val="left"/>
      <w:pPr>
        <w:tabs>
          <w:tab w:val="num" w:pos="1440"/>
        </w:tabs>
        <w:ind w:left="1440" w:hanging="360"/>
      </w:pPr>
      <w:rPr>
        <w:rFonts w:ascii="Arial" w:hAnsi="Arial" w:hint="default"/>
      </w:rPr>
    </w:lvl>
    <w:lvl w:ilvl="2" w:tplc="95464A18" w:tentative="1">
      <w:start w:val="1"/>
      <w:numFmt w:val="bullet"/>
      <w:lvlText w:val="•"/>
      <w:lvlJc w:val="left"/>
      <w:pPr>
        <w:tabs>
          <w:tab w:val="num" w:pos="2160"/>
        </w:tabs>
        <w:ind w:left="2160" w:hanging="360"/>
      </w:pPr>
      <w:rPr>
        <w:rFonts w:ascii="Arial" w:hAnsi="Arial" w:hint="default"/>
      </w:rPr>
    </w:lvl>
    <w:lvl w:ilvl="3" w:tplc="FDFC5D58" w:tentative="1">
      <w:start w:val="1"/>
      <w:numFmt w:val="bullet"/>
      <w:lvlText w:val="•"/>
      <w:lvlJc w:val="left"/>
      <w:pPr>
        <w:tabs>
          <w:tab w:val="num" w:pos="2880"/>
        </w:tabs>
        <w:ind w:left="2880" w:hanging="360"/>
      </w:pPr>
      <w:rPr>
        <w:rFonts w:ascii="Arial" w:hAnsi="Arial" w:hint="default"/>
      </w:rPr>
    </w:lvl>
    <w:lvl w:ilvl="4" w:tplc="947CCE74" w:tentative="1">
      <w:start w:val="1"/>
      <w:numFmt w:val="bullet"/>
      <w:lvlText w:val="•"/>
      <w:lvlJc w:val="left"/>
      <w:pPr>
        <w:tabs>
          <w:tab w:val="num" w:pos="3600"/>
        </w:tabs>
        <w:ind w:left="3600" w:hanging="360"/>
      </w:pPr>
      <w:rPr>
        <w:rFonts w:ascii="Arial" w:hAnsi="Arial" w:hint="default"/>
      </w:rPr>
    </w:lvl>
    <w:lvl w:ilvl="5" w:tplc="F7D40E8C" w:tentative="1">
      <w:start w:val="1"/>
      <w:numFmt w:val="bullet"/>
      <w:lvlText w:val="•"/>
      <w:lvlJc w:val="left"/>
      <w:pPr>
        <w:tabs>
          <w:tab w:val="num" w:pos="4320"/>
        </w:tabs>
        <w:ind w:left="4320" w:hanging="360"/>
      </w:pPr>
      <w:rPr>
        <w:rFonts w:ascii="Arial" w:hAnsi="Arial" w:hint="default"/>
      </w:rPr>
    </w:lvl>
    <w:lvl w:ilvl="6" w:tplc="76867F46" w:tentative="1">
      <w:start w:val="1"/>
      <w:numFmt w:val="bullet"/>
      <w:lvlText w:val="•"/>
      <w:lvlJc w:val="left"/>
      <w:pPr>
        <w:tabs>
          <w:tab w:val="num" w:pos="5040"/>
        </w:tabs>
        <w:ind w:left="5040" w:hanging="360"/>
      </w:pPr>
      <w:rPr>
        <w:rFonts w:ascii="Arial" w:hAnsi="Arial" w:hint="default"/>
      </w:rPr>
    </w:lvl>
    <w:lvl w:ilvl="7" w:tplc="147E76B6" w:tentative="1">
      <w:start w:val="1"/>
      <w:numFmt w:val="bullet"/>
      <w:lvlText w:val="•"/>
      <w:lvlJc w:val="left"/>
      <w:pPr>
        <w:tabs>
          <w:tab w:val="num" w:pos="5760"/>
        </w:tabs>
        <w:ind w:left="5760" w:hanging="360"/>
      </w:pPr>
      <w:rPr>
        <w:rFonts w:ascii="Arial" w:hAnsi="Arial" w:hint="default"/>
      </w:rPr>
    </w:lvl>
    <w:lvl w:ilvl="8" w:tplc="9E8496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D637562"/>
    <w:multiLevelType w:val="hybridMultilevel"/>
    <w:tmpl w:val="F48C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026FF"/>
    <w:multiLevelType w:val="hybridMultilevel"/>
    <w:tmpl w:val="6DC8EA6A"/>
    <w:lvl w:ilvl="0" w:tplc="6ADAB344">
      <w:start w:val="1"/>
      <w:numFmt w:val="bullet"/>
      <w:lvlText w:val="•"/>
      <w:lvlJc w:val="left"/>
      <w:pPr>
        <w:tabs>
          <w:tab w:val="num" w:pos="720"/>
        </w:tabs>
        <w:ind w:left="720" w:hanging="360"/>
      </w:pPr>
      <w:rPr>
        <w:rFonts w:ascii="Arial" w:hAnsi="Arial" w:hint="default"/>
      </w:rPr>
    </w:lvl>
    <w:lvl w:ilvl="1" w:tplc="E02EDAD8" w:tentative="1">
      <w:start w:val="1"/>
      <w:numFmt w:val="bullet"/>
      <w:lvlText w:val="•"/>
      <w:lvlJc w:val="left"/>
      <w:pPr>
        <w:tabs>
          <w:tab w:val="num" w:pos="1440"/>
        </w:tabs>
        <w:ind w:left="1440" w:hanging="360"/>
      </w:pPr>
      <w:rPr>
        <w:rFonts w:ascii="Arial" w:hAnsi="Arial" w:hint="default"/>
      </w:rPr>
    </w:lvl>
    <w:lvl w:ilvl="2" w:tplc="13C23E54" w:tentative="1">
      <w:start w:val="1"/>
      <w:numFmt w:val="bullet"/>
      <w:lvlText w:val="•"/>
      <w:lvlJc w:val="left"/>
      <w:pPr>
        <w:tabs>
          <w:tab w:val="num" w:pos="2160"/>
        </w:tabs>
        <w:ind w:left="2160" w:hanging="360"/>
      </w:pPr>
      <w:rPr>
        <w:rFonts w:ascii="Arial" w:hAnsi="Arial" w:hint="default"/>
      </w:rPr>
    </w:lvl>
    <w:lvl w:ilvl="3" w:tplc="AE7C56D8" w:tentative="1">
      <w:start w:val="1"/>
      <w:numFmt w:val="bullet"/>
      <w:lvlText w:val="•"/>
      <w:lvlJc w:val="left"/>
      <w:pPr>
        <w:tabs>
          <w:tab w:val="num" w:pos="2880"/>
        </w:tabs>
        <w:ind w:left="2880" w:hanging="360"/>
      </w:pPr>
      <w:rPr>
        <w:rFonts w:ascii="Arial" w:hAnsi="Arial" w:hint="default"/>
      </w:rPr>
    </w:lvl>
    <w:lvl w:ilvl="4" w:tplc="FF26E474" w:tentative="1">
      <w:start w:val="1"/>
      <w:numFmt w:val="bullet"/>
      <w:lvlText w:val="•"/>
      <w:lvlJc w:val="left"/>
      <w:pPr>
        <w:tabs>
          <w:tab w:val="num" w:pos="3600"/>
        </w:tabs>
        <w:ind w:left="3600" w:hanging="360"/>
      </w:pPr>
      <w:rPr>
        <w:rFonts w:ascii="Arial" w:hAnsi="Arial" w:hint="default"/>
      </w:rPr>
    </w:lvl>
    <w:lvl w:ilvl="5" w:tplc="EE34C9F0" w:tentative="1">
      <w:start w:val="1"/>
      <w:numFmt w:val="bullet"/>
      <w:lvlText w:val="•"/>
      <w:lvlJc w:val="left"/>
      <w:pPr>
        <w:tabs>
          <w:tab w:val="num" w:pos="4320"/>
        </w:tabs>
        <w:ind w:left="4320" w:hanging="360"/>
      </w:pPr>
      <w:rPr>
        <w:rFonts w:ascii="Arial" w:hAnsi="Arial" w:hint="default"/>
      </w:rPr>
    </w:lvl>
    <w:lvl w:ilvl="6" w:tplc="84005AA4" w:tentative="1">
      <w:start w:val="1"/>
      <w:numFmt w:val="bullet"/>
      <w:lvlText w:val="•"/>
      <w:lvlJc w:val="left"/>
      <w:pPr>
        <w:tabs>
          <w:tab w:val="num" w:pos="5040"/>
        </w:tabs>
        <w:ind w:left="5040" w:hanging="360"/>
      </w:pPr>
      <w:rPr>
        <w:rFonts w:ascii="Arial" w:hAnsi="Arial" w:hint="default"/>
      </w:rPr>
    </w:lvl>
    <w:lvl w:ilvl="7" w:tplc="A8A07ACC" w:tentative="1">
      <w:start w:val="1"/>
      <w:numFmt w:val="bullet"/>
      <w:lvlText w:val="•"/>
      <w:lvlJc w:val="left"/>
      <w:pPr>
        <w:tabs>
          <w:tab w:val="num" w:pos="5760"/>
        </w:tabs>
        <w:ind w:left="5760" w:hanging="360"/>
      </w:pPr>
      <w:rPr>
        <w:rFonts w:ascii="Arial" w:hAnsi="Arial" w:hint="default"/>
      </w:rPr>
    </w:lvl>
    <w:lvl w:ilvl="8" w:tplc="8A882C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D64391"/>
    <w:multiLevelType w:val="hybridMultilevel"/>
    <w:tmpl w:val="CAE0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662115"/>
    <w:multiLevelType w:val="multilevel"/>
    <w:tmpl w:val="924260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5A22A56"/>
    <w:multiLevelType w:val="hybridMultilevel"/>
    <w:tmpl w:val="BBEA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423355">
    <w:abstractNumId w:val="4"/>
  </w:num>
  <w:num w:numId="2" w16cid:durableId="1577082493">
    <w:abstractNumId w:val="2"/>
  </w:num>
  <w:num w:numId="3" w16cid:durableId="910625751">
    <w:abstractNumId w:val="0"/>
  </w:num>
  <w:num w:numId="4" w16cid:durableId="30503041">
    <w:abstractNumId w:val="14"/>
  </w:num>
  <w:num w:numId="5" w16cid:durableId="664553944">
    <w:abstractNumId w:val="12"/>
  </w:num>
  <w:num w:numId="6" w16cid:durableId="591477812">
    <w:abstractNumId w:val="7"/>
  </w:num>
  <w:num w:numId="7" w16cid:durableId="1545097563">
    <w:abstractNumId w:val="9"/>
  </w:num>
  <w:num w:numId="8" w16cid:durableId="1152136280">
    <w:abstractNumId w:val="1"/>
  </w:num>
  <w:num w:numId="9" w16cid:durableId="1151403569">
    <w:abstractNumId w:val="6"/>
  </w:num>
  <w:num w:numId="10" w16cid:durableId="800609515">
    <w:abstractNumId w:val="10"/>
  </w:num>
  <w:num w:numId="11" w16cid:durableId="1582988164">
    <w:abstractNumId w:val="8"/>
  </w:num>
  <w:num w:numId="12" w16cid:durableId="1477793274">
    <w:abstractNumId w:val="5"/>
  </w:num>
  <w:num w:numId="13" w16cid:durableId="1700860117">
    <w:abstractNumId w:val="15"/>
  </w:num>
  <w:num w:numId="14" w16cid:durableId="1804999968">
    <w:abstractNumId w:val="3"/>
  </w:num>
  <w:num w:numId="15" w16cid:durableId="825123782">
    <w:abstractNumId w:val="13"/>
  </w:num>
  <w:num w:numId="16" w16cid:durableId="1130247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FF"/>
    <w:rsid w:val="00086F70"/>
    <w:rsid w:val="000E401D"/>
    <w:rsid w:val="000F05A3"/>
    <w:rsid w:val="00104423"/>
    <w:rsid w:val="001764C3"/>
    <w:rsid w:val="002113BA"/>
    <w:rsid w:val="00286644"/>
    <w:rsid w:val="00360B7F"/>
    <w:rsid w:val="0041448E"/>
    <w:rsid w:val="00467F6F"/>
    <w:rsid w:val="004850C7"/>
    <w:rsid w:val="00567429"/>
    <w:rsid w:val="005B015C"/>
    <w:rsid w:val="005E1363"/>
    <w:rsid w:val="006F1741"/>
    <w:rsid w:val="00724444"/>
    <w:rsid w:val="00755A79"/>
    <w:rsid w:val="007A78FB"/>
    <w:rsid w:val="007D52B1"/>
    <w:rsid w:val="008A7368"/>
    <w:rsid w:val="008D7F75"/>
    <w:rsid w:val="008F1DD3"/>
    <w:rsid w:val="009733D1"/>
    <w:rsid w:val="0097379E"/>
    <w:rsid w:val="00A10585"/>
    <w:rsid w:val="00A5630C"/>
    <w:rsid w:val="00AA1812"/>
    <w:rsid w:val="00B50A4E"/>
    <w:rsid w:val="00B859CB"/>
    <w:rsid w:val="00D04D52"/>
    <w:rsid w:val="00D8580D"/>
    <w:rsid w:val="00DC00DD"/>
    <w:rsid w:val="00DE1B46"/>
    <w:rsid w:val="00E24EFF"/>
    <w:rsid w:val="00EE744E"/>
    <w:rsid w:val="00EF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59F1"/>
  <w15:chartTrackingRefBased/>
  <w15:docId w15:val="{55533744-96EE-40E1-B4E5-4CB1D6B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autoRedefine/>
    <w:uiPriority w:val="9"/>
    <w:qFormat/>
    <w:rsid w:val="0041448E"/>
    <w:pPr>
      <w:keepNext/>
      <w:keepLines/>
      <w:numPr>
        <w:numId w:val="4"/>
      </w:numPr>
      <w:spacing w:before="240" w:after="0" w:line="240" w:lineRule="auto"/>
      <w:ind w:left="360" w:hanging="360"/>
      <w:outlineLvl w:val="0"/>
    </w:pPr>
    <w:rPr>
      <w:rFonts w:eastAsiaTheme="majorEastAsia" w:cstheme="majorBidi"/>
      <w:b/>
      <w:bCs/>
      <w:sz w:val="24"/>
      <w:szCs w:val="24"/>
      <w:lang w:eastAsia="en-GB"/>
    </w:rPr>
  </w:style>
  <w:style w:type="paragraph" w:styleId="Heading2">
    <w:name w:val="heading 2"/>
    <w:basedOn w:val="Normal"/>
    <w:link w:val="Heading2Char"/>
    <w:autoRedefine/>
    <w:uiPriority w:val="9"/>
    <w:unhideWhenUsed/>
    <w:qFormat/>
    <w:rsid w:val="00A5630C"/>
    <w:pPr>
      <w:keepNext/>
      <w:numPr>
        <w:ilvl w:val="1"/>
        <w:numId w:val="3"/>
      </w:numPr>
      <w:spacing w:before="40" w:after="0" w:line="240" w:lineRule="auto"/>
      <w:outlineLvl w:val="1"/>
    </w:pPr>
    <w:rPr>
      <w:rFonts w:cs="Calibri Light"/>
      <w:b/>
      <w:color w:val="000000" w:themeColor="text1"/>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8E"/>
    <w:rPr>
      <w:rFonts w:ascii="Arial" w:eastAsiaTheme="majorEastAsia" w:hAnsi="Arial" w:cstheme="majorBidi"/>
      <w:b/>
      <w:bCs/>
      <w:sz w:val="24"/>
      <w:szCs w:val="24"/>
      <w:lang w:eastAsia="en-GB"/>
    </w:rPr>
  </w:style>
  <w:style w:type="character" w:customStyle="1" w:styleId="Heading2Char">
    <w:name w:val="Heading 2 Char"/>
    <w:basedOn w:val="DefaultParagraphFont"/>
    <w:link w:val="Heading2"/>
    <w:uiPriority w:val="9"/>
    <w:rsid w:val="00A5630C"/>
    <w:rPr>
      <w:rFonts w:ascii="Arial" w:hAnsi="Arial" w:cs="Calibri Light"/>
      <w:b/>
      <w:color w:val="000000" w:themeColor="text1"/>
      <w:sz w:val="24"/>
      <w:szCs w:val="24"/>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character" w:styleId="Hyperlink">
    <w:name w:val="Hyperlink"/>
    <w:basedOn w:val="DefaultParagraphFont"/>
    <w:uiPriority w:val="99"/>
    <w:unhideWhenUsed/>
    <w:rsid w:val="00E24EFF"/>
    <w:rPr>
      <w:color w:val="0563C1" w:themeColor="hyperlink"/>
      <w:u w:val="single"/>
    </w:rPr>
  </w:style>
  <w:style w:type="character" w:styleId="UnresolvedMention">
    <w:name w:val="Unresolved Mention"/>
    <w:basedOn w:val="DefaultParagraphFont"/>
    <w:uiPriority w:val="99"/>
    <w:semiHidden/>
    <w:unhideWhenUsed/>
    <w:rsid w:val="00E24EFF"/>
    <w:rPr>
      <w:color w:val="605E5C"/>
      <w:shd w:val="clear" w:color="auto" w:fill="E1DFDD"/>
    </w:rPr>
  </w:style>
  <w:style w:type="paragraph" w:styleId="NormalWeb">
    <w:name w:val="Normal (Web)"/>
    <w:basedOn w:val="Normal"/>
    <w:uiPriority w:val="99"/>
    <w:semiHidden/>
    <w:unhideWhenUsed/>
    <w:rsid w:val="00E24E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7509">
      <w:bodyDiv w:val="1"/>
      <w:marLeft w:val="0"/>
      <w:marRight w:val="0"/>
      <w:marTop w:val="0"/>
      <w:marBottom w:val="0"/>
      <w:divBdr>
        <w:top w:val="none" w:sz="0" w:space="0" w:color="auto"/>
        <w:left w:val="none" w:sz="0" w:space="0" w:color="auto"/>
        <w:bottom w:val="none" w:sz="0" w:space="0" w:color="auto"/>
        <w:right w:val="none" w:sz="0" w:space="0" w:color="auto"/>
      </w:divBdr>
    </w:div>
    <w:div w:id="318269675">
      <w:bodyDiv w:val="1"/>
      <w:marLeft w:val="0"/>
      <w:marRight w:val="0"/>
      <w:marTop w:val="0"/>
      <w:marBottom w:val="0"/>
      <w:divBdr>
        <w:top w:val="none" w:sz="0" w:space="0" w:color="auto"/>
        <w:left w:val="none" w:sz="0" w:space="0" w:color="auto"/>
        <w:bottom w:val="none" w:sz="0" w:space="0" w:color="auto"/>
        <w:right w:val="none" w:sz="0" w:space="0" w:color="auto"/>
      </w:divBdr>
    </w:div>
    <w:div w:id="722679309">
      <w:bodyDiv w:val="1"/>
      <w:marLeft w:val="0"/>
      <w:marRight w:val="0"/>
      <w:marTop w:val="0"/>
      <w:marBottom w:val="0"/>
      <w:divBdr>
        <w:top w:val="none" w:sz="0" w:space="0" w:color="auto"/>
        <w:left w:val="none" w:sz="0" w:space="0" w:color="auto"/>
        <w:bottom w:val="none" w:sz="0" w:space="0" w:color="auto"/>
        <w:right w:val="none" w:sz="0" w:space="0" w:color="auto"/>
      </w:divBdr>
      <w:divsChild>
        <w:div w:id="841044813">
          <w:marLeft w:val="360"/>
          <w:marRight w:val="0"/>
          <w:marTop w:val="200"/>
          <w:marBottom w:val="0"/>
          <w:divBdr>
            <w:top w:val="none" w:sz="0" w:space="0" w:color="auto"/>
            <w:left w:val="none" w:sz="0" w:space="0" w:color="auto"/>
            <w:bottom w:val="none" w:sz="0" w:space="0" w:color="auto"/>
            <w:right w:val="none" w:sz="0" w:space="0" w:color="auto"/>
          </w:divBdr>
        </w:div>
        <w:div w:id="1398825869">
          <w:marLeft w:val="360"/>
          <w:marRight w:val="0"/>
          <w:marTop w:val="200"/>
          <w:marBottom w:val="0"/>
          <w:divBdr>
            <w:top w:val="none" w:sz="0" w:space="0" w:color="auto"/>
            <w:left w:val="none" w:sz="0" w:space="0" w:color="auto"/>
            <w:bottom w:val="none" w:sz="0" w:space="0" w:color="auto"/>
            <w:right w:val="none" w:sz="0" w:space="0" w:color="auto"/>
          </w:divBdr>
        </w:div>
        <w:div w:id="215433474">
          <w:marLeft w:val="360"/>
          <w:marRight w:val="0"/>
          <w:marTop w:val="200"/>
          <w:marBottom w:val="0"/>
          <w:divBdr>
            <w:top w:val="none" w:sz="0" w:space="0" w:color="auto"/>
            <w:left w:val="none" w:sz="0" w:space="0" w:color="auto"/>
            <w:bottom w:val="none" w:sz="0" w:space="0" w:color="auto"/>
            <w:right w:val="none" w:sz="0" w:space="0" w:color="auto"/>
          </w:divBdr>
        </w:div>
        <w:div w:id="781075970">
          <w:marLeft w:val="360"/>
          <w:marRight w:val="0"/>
          <w:marTop w:val="200"/>
          <w:marBottom w:val="0"/>
          <w:divBdr>
            <w:top w:val="none" w:sz="0" w:space="0" w:color="auto"/>
            <w:left w:val="none" w:sz="0" w:space="0" w:color="auto"/>
            <w:bottom w:val="none" w:sz="0" w:space="0" w:color="auto"/>
            <w:right w:val="none" w:sz="0" w:space="0" w:color="auto"/>
          </w:divBdr>
        </w:div>
        <w:div w:id="64887809">
          <w:marLeft w:val="360"/>
          <w:marRight w:val="0"/>
          <w:marTop w:val="200"/>
          <w:marBottom w:val="0"/>
          <w:divBdr>
            <w:top w:val="none" w:sz="0" w:space="0" w:color="auto"/>
            <w:left w:val="none" w:sz="0" w:space="0" w:color="auto"/>
            <w:bottom w:val="none" w:sz="0" w:space="0" w:color="auto"/>
            <w:right w:val="none" w:sz="0" w:space="0" w:color="auto"/>
          </w:divBdr>
        </w:div>
        <w:div w:id="687945089">
          <w:marLeft w:val="360"/>
          <w:marRight w:val="0"/>
          <w:marTop w:val="200"/>
          <w:marBottom w:val="0"/>
          <w:divBdr>
            <w:top w:val="none" w:sz="0" w:space="0" w:color="auto"/>
            <w:left w:val="none" w:sz="0" w:space="0" w:color="auto"/>
            <w:bottom w:val="none" w:sz="0" w:space="0" w:color="auto"/>
            <w:right w:val="none" w:sz="0" w:space="0" w:color="auto"/>
          </w:divBdr>
        </w:div>
        <w:div w:id="1232041805">
          <w:marLeft w:val="360"/>
          <w:marRight w:val="0"/>
          <w:marTop w:val="200"/>
          <w:marBottom w:val="0"/>
          <w:divBdr>
            <w:top w:val="none" w:sz="0" w:space="0" w:color="auto"/>
            <w:left w:val="none" w:sz="0" w:space="0" w:color="auto"/>
            <w:bottom w:val="none" w:sz="0" w:space="0" w:color="auto"/>
            <w:right w:val="none" w:sz="0" w:space="0" w:color="auto"/>
          </w:divBdr>
        </w:div>
        <w:div w:id="552041597">
          <w:marLeft w:val="360"/>
          <w:marRight w:val="0"/>
          <w:marTop w:val="200"/>
          <w:marBottom w:val="0"/>
          <w:divBdr>
            <w:top w:val="none" w:sz="0" w:space="0" w:color="auto"/>
            <w:left w:val="none" w:sz="0" w:space="0" w:color="auto"/>
            <w:bottom w:val="none" w:sz="0" w:space="0" w:color="auto"/>
            <w:right w:val="none" w:sz="0" w:space="0" w:color="auto"/>
          </w:divBdr>
        </w:div>
        <w:div w:id="56323322">
          <w:marLeft w:val="360"/>
          <w:marRight w:val="0"/>
          <w:marTop w:val="200"/>
          <w:marBottom w:val="0"/>
          <w:divBdr>
            <w:top w:val="none" w:sz="0" w:space="0" w:color="auto"/>
            <w:left w:val="none" w:sz="0" w:space="0" w:color="auto"/>
            <w:bottom w:val="none" w:sz="0" w:space="0" w:color="auto"/>
            <w:right w:val="none" w:sz="0" w:space="0" w:color="auto"/>
          </w:divBdr>
        </w:div>
        <w:div w:id="1453591519">
          <w:marLeft w:val="360"/>
          <w:marRight w:val="0"/>
          <w:marTop w:val="200"/>
          <w:marBottom w:val="0"/>
          <w:divBdr>
            <w:top w:val="none" w:sz="0" w:space="0" w:color="auto"/>
            <w:left w:val="none" w:sz="0" w:space="0" w:color="auto"/>
            <w:bottom w:val="none" w:sz="0" w:space="0" w:color="auto"/>
            <w:right w:val="none" w:sz="0" w:space="0" w:color="auto"/>
          </w:divBdr>
        </w:div>
        <w:div w:id="973949001">
          <w:marLeft w:val="360"/>
          <w:marRight w:val="0"/>
          <w:marTop w:val="200"/>
          <w:marBottom w:val="0"/>
          <w:divBdr>
            <w:top w:val="none" w:sz="0" w:space="0" w:color="auto"/>
            <w:left w:val="none" w:sz="0" w:space="0" w:color="auto"/>
            <w:bottom w:val="none" w:sz="0" w:space="0" w:color="auto"/>
            <w:right w:val="none" w:sz="0" w:space="0" w:color="auto"/>
          </w:divBdr>
        </w:div>
        <w:div w:id="71321793">
          <w:marLeft w:val="360"/>
          <w:marRight w:val="0"/>
          <w:marTop w:val="200"/>
          <w:marBottom w:val="0"/>
          <w:divBdr>
            <w:top w:val="none" w:sz="0" w:space="0" w:color="auto"/>
            <w:left w:val="none" w:sz="0" w:space="0" w:color="auto"/>
            <w:bottom w:val="none" w:sz="0" w:space="0" w:color="auto"/>
            <w:right w:val="none" w:sz="0" w:space="0" w:color="auto"/>
          </w:divBdr>
        </w:div>
        <w:div w:id="519780865">
          <w:marLeft w:val="360"/>
          <w:marRight w:val="0"/>
          <w:marTop w:val="200"/>
          <w:marBottom w:val="0"/>
          <w:divBdr>
            <w:top w:val="none" w:sz="0" w:space="0" w:color="auto"/>
            <w:left w:val="none" w:sz="0" w:space="0" w:color="auto"/>
            <w:bottom w:val="none" w:sz="0" w:space="0" w:color="auto"/>
            <w:right w:val="none" w:sz="0" w:space="0" w:color="auto"/>
          </w:divBdr>
        </w:div>
        <w:div w:id="1798140675">
          <w:marLeft w:val="360"/>
          <w:marRight w:val="0"/>
          <w:marTop w:val="200"/>
          <w:marBottom w:val="0"/>
          <w:divBdr>
            <w:top w:val="none" w:sz="0" w:space="0" w:color="auto"/>
            <w:left w:val="none" w:sz="0" w:space="0" w:color="auto"/>
            <w:bottom w:val="none" w:sz="0" w:space="0" w:color="auto"/>
            <w:right w:val="none" w:sz="0" w:space="0" w:color="auto"/>
          </w:divBdr>
        </w:div>
        <w:div w:id="25451184">
          <w:marLeft w:val="360"/>
          <w:marRight w:val="0"/>
          <w:marTop w:val="200"/>
          <w:marBottom w:val="0"/>
          <w:divBdr>
            <w:top w:val="none" w:sz="0" w:space="0" w:color="auto"/>
            <w:left w:val="none" w:sz="0" w:space="0" w:color="auto"/>
            <w:bottom w:val="none" w:sz="0" w:space="0" w:color="auto"/>
            <w:right w:val="none" w:sz="0" w:space="0" w:color="auto"/>
          </w:divBdr>
        </w:div>
        <w:div w:id="2036811091">
          <w:marLeft w:val="547"/>
          <w:marRight w:val="0"/>
          <w:marTop w:val="200"/>
          <w:marBottom w:val="0"/>
          <w:divBdr>
            <w:top w:val="none" w:sz="0" w:space="0" w:color="auto"/>
            <w:left w:val="none" w:sz="0" w:space="0" w:color="auto"/>
            <w:bottom w:val="none" w:sz="0" w:space="0" w:color="auto"/>
            <w:right w:val="none" w:sz="0" w:space="0" w:color="auto"/>
          </w:divBdr>
        </w:div>
        <w:div w:id="419301415">
          <w:marLeft w:val="547"/>
          <w:marRight w:val="0"/>
          <w:marTop w:val="200"/>
          <w:marBottom w:val="0"/>
          <w:divBdr>
            <w:top w:val="none" w:sz="0" w:space="0" w:color="auto"/>
            <w:left w:val="none" w:sz="0" w:space="0" w:color="auto"/>
            <w:bottom w:val="none" w:sz="0" w:space="0" w:color="auto"/>
            <w:right w:val="none" w:sz="0" w:space="0" w:color="auto"/>
          </w:divBdr>
        </w:div>
        <w:div w:id="1299871519">
          <w:marLeft w:val="547"/>
          <w:marRight w:val="0"/>
          <w:marTop w:val="200"/>
          <w:marBottom w:val="0"/>
          <w:divBdr>
            <w:top w:val="none" w:sz="0" w:space="0" w:color="auto"/>
            <w:left w:val="none" w:sz="0" w:space="0" w:color="auto"/>
            <w:bottom w:val="none" w:sz="0" w:space="0" w:color="auto"/>
            <w:right w:val="none" w:sz="0" w:space="0" w:color="auto"/>
          </w:divBdr>
        </w:div>
        <w:div w:id="909920072">
          <w:marLeft w:val="547"/>
          <w:marRight w:val="0"/>
          <w:marTop w:val="200"/>
          <w:marBottom w:val="0"/>
          <w:divBdr>
            <w:top w:val="none" w:sz="0" w:space="0" w:color="auto"/>
            <w:left w:val="none" w:sz="0" w:space="0" w:color="auto"/>
            <w:bottom w:val="none" w:sz="0" w:space="0" w:color="auto"/>
            <w:right w:val="none" w:sz="0" w:space="0" w:color="auto"/>
          </w:divBdr>
        </w:div>
        <w:div w:id="279185675">
          <w:marLeft w:val="360"/>
          <w:marRight w:val="0"/>
          <w:marTop w:val="200"/>
          <w:marBottom w:val="0"/>
          <w:divBdr>
            <w:top w:val="none" w:sz="0" w:space="0" w:color="auto"/>
            <w:left w:val="none" w:sz="0" w:space="0" w:color="auto"/>
            <w:bottom w:val="none" w:sz="0" w:space="0" w:color="auto"/>
            <w:right w:val="none" w:sz="0" w:space="0" w:color="auto"/>
          </w:divBdr>
        </w:div>
        <w:div w:id="1408110911">
          <w:marLeft w:val="360"/>
          <w:marRight w:val="0"/>
          <w:marTop w:val="200"/>
          <w:marBottom w:val="0"/>
          <w:divBdr>
            <w:top w:val="none" w:sz="0" w:space="0" w:color="auto"/>
            <w:left w:val="none" w:sz="0" w:space="0" w:color="auto"/>
            <w:bottom w:val="none" w:sz="0" w:space="0" w:color="auto"/>
            <w:right w:val="none" w:sz="0" w:space="0" w:color="auto"/>
          </w:divBdr>
        </w:div>
        <w:div w:id="394476506">
          <w:marLeft w:val="360"/>
          <w:marRight w:val="0"/>
          <w:marTop w:val="200"/>
          <w:marBottom w:val="0"/>
          <w:divBdr>
            <w:top w:val="none" w:sz="0" w:space="0" w:color="auto"/>
            <w:left w:val="none" w:sz="0" w:space="0" w:color="auto"/>
            <w:bottom w:val="none" w:sz="0" w:space="0" w:color="auto"/>
            <w:right w:val="none" w:sz="0" w:space="0" w:color="auto"/>
          </w:divBdr>
        </w:div>
        <w:div w:id="269364174">
          <w:marLeft w:val="720"/>
          <w:marRight w:val="0"/>
          <w:marTop w:val="0"/>
          <w:marBottom w:val="120"/>
          <w:divBdr>
            <w:top w:val="none" w:sz="0" w:space="0" w:color="auto"/>
            <w:left w:val="none" w:sz="0" w:space="0" w:color="auto"/>
            <w:bottom w:val="none" w:sz="0" w:space="0" w:color="auto"/>
            <w:right w:val="none" w:sz="0" w:space="0" w:color="auto"/>
          </w:divBdr>
        </w:div>
        <w:div w:id="1274435102">
          <w:marLeft w:val="720"/>
          <w:marRight w:val="0"/>
          <w:marTop w:val="0"/>
          <w:marBottom w:val="120"/>
          <w:divBdr>
            <w:top w:val="none" w:sz="0" w:space="0" w:color="auto"/>
            <w:left w:val="none" w:sz="0" w:space="0" w:color="auto"/>
            <w:bottom w:val="none" w:sz="0" w:space="0" w:color="auto"/>
            <w:right w:val="none" w:sz="0" w:space="0" w:color="auto"/>
          </w:divBdr>
        </w:div>
        <w:div w:id="1859811637">
          <w:marLeft w:val="720"/>
          <w:marRight w:val="0"/>
          <w:marTop w:val="0"/>
          <w:marBottom w:val="120"/>
          <w:divBdr>
            <w:top w:val="none" w:sz="0" w:space="0" w:color="auto"/>
            <w:left w:val="none" w:sz="0" w:space="0" w:color="auto"/>
            <w:bottom w:val="none" w:sz="0" w:space="0" w:color="auto"/>
            <w:right w:val="none" w:sz="0" w:space="0" w:color="auto"/>
          </w:divBdr>
        </w:div>
        <w:div w:id="1736246508">
          <w:marLeft w:val="720"/>
          <w:marRight w:val="0"/>
          <w:marTop w:val="0"/>
          <w:marBottom w:val="120"/>
          <w:divBdr>
            <w:top w:val="none" w:sz="0" w:space="0" w:color="auto"/>
            <w:left w:val="none" w:sz="0" w:space="0" w:color="auto"/>
            <w:bottom w:val="none" w:sz="0" w:space="0" w:color="auto"/>
            <w:right w:val="none" w:sz="0" w:space="0" w:color="auto"/>
          </w:divBdr>
        </w:div>
        <w:div w:id="1829518050">
          <w:marLeft w:val="720"/>
          <w:marRight w:val="0"/>
          <w:marTop w:val="0"/>
          <w:marBottom w:val="120"/>
          <w:divBdr>
            <w:top w:val="none" w:sz="0" w:space="0" w:color="auto"/>
            <w:left w:val="none" w:sz="0" w:space="0" w:color="auto"/>
            <w:bottom w:val="none" w:sz="0" w:space="0" w:color="auto"/>
            <w:right w:val="none" w:sz="0" w:space="0" w:color="auto"/>
          </w:divBdr>
        </w:div>
        <w:div w:id="1004435120">
          <w:marLeft w:val="720"/>
          <w:marRight w:val="0"/>
          <w:marTop w:val="0"/>
          <w:marBottom w:val="120"/>
          <w:divBdr>
            <w:top w:val="none" w:sz="0" w:space="0" w:color="auto"/>
            <w:left w:val="none" w:sz="0" w:space="0" w:color="auto"/>
            <w:bottom w:val="none" w:sz="0" w:space="0" w:color="auto"/>
            <w:right w:val="none" w:sz="0" w:space="0" w:color="auto"/>
          </w:divBdr>
        </w:div>
        <w:div w:id="14114258">
          <w:marLeft w:val="720"/>
          <w:marRight w:val="0"/>
          <w:marTop w:val="0"/>
          <w:marBottom w:val="120"/>
          <w:divBdr>
            <w:top w:val="none" w:sz="0" w:space="0" w:color="auto"/>
            <w:left w:val="none" w:sz="0" w:space="0" w:color="auto"/>
            <w:bottom w:val="none" w:sz="0" w:space="0" w:color="auto"/>
            <w:right w:val="none" w:sz="0" w:space="0" w:color="auto"/>
          </w:divBdr>
        </w:div>
        <w:div w:id="907614586">
          <w:marLeft w:val="720"/>
          <w:marRight w:val="0"/>
          <w:marTop w:val="0"/>
          <w:marBottom w:val="120"/>
          <w:divBdr>
            <w:top w:val="none" w:sz="0" w:space="0" w:color="auto"/>
            <w:left w:val="none" w:sz="0" w:space="0" w:color="auto"/>
            <w:bottom w:val="none" w:sz="0" w:space="0" w:color="auto"/>
            <w:right w:val="none" w:sz="0" w:space="0" w:color="auto"/>
          </w:divBdr>
        </w:div>
        <w:div w:id="1661425808">
          <w:marLeft w:val="720"/>
          <w:marRight w:val="0"/>
          <w:marTop w:val="0"/>
          <w:marBottom w:val="120"/>
          <w:divBdr>
            <w:top w:val="none" w:sz="0" w:space="0" w:color="auto"/>
            <w:left w:val="none" w:sz="0" w:space="0" w:color="auto"/>
            <w:bottom w:val="none" w:sz="0" w:space="0" w:color="auto"/>
            <w:right w:val="none" w:sz="0" w:space="0" w:color="auto"/>
          </w:divBdr>
        </w:div>
        <w:div w:id="768548374">
          <w:marLeft w:val="720"/>
          <w:marRight w:val="0"/>
          <w:marTop w:val="0"/>
          <w:marBottom w:val="120"/>
          <w:divBdr>
            <w:top w:val="none" w:sz="0" w:space="0" w:color="auto"/>
            <w:left w:val="none" w:sz="0" w:space="0" w:color="auto"/>
            <w:bottom w:val="none" w:sz="0" w:space="0" w:color="auto"/>
            <w:right w:val="none" w:sz="0" w:space="0" w:color="auto"/>
          </w:divBdr>
        </w:div>
        <w:div w:id="1171410489">
          <w:marLeft w:val="360"/>
          <w:marRight w:val="0"/>
          <w:marTop w:val="200"/>
          <w:marBottom w:val="0"/>
          <w:divBdr>
            <w:top w:val="none" w:sz="0" w:space="0" w:color="auto"/>
            <w:left w:val="none" w:sz="0" w:space="0" w:color="auto"/>
            <w:bottom w:val="none" w:sz="0" w:space="0" w:color="auto"/>
            <w:right w:val="none" w:sz="0" w:space="0" w:color="auto"/>
          </w:divBdr>
        </w:div>
        <w:div w:id="15811319">
          <w:marLeft w:val="360"/>
          <w:marRight w:val="0"/>
          <w:marTop w:val="200"/>
          <w:marBottom w:val="0"/>
          <w:divBdr>
            <w:top w:val="none" w:sz="0" w:space="0" w:color="auto"/>
            <w:left w:val="none" w:sz="0" w:space="0" w:color="auto"/>
            <w:bottom w:val="none" w:sz="0" w:space="0" w:color="auto"/>
            <w:right w:val="none" w:sz="0" w:space="0" w:color="auto"/>
          </w:divBdr>
        </w:div>
        <w:div w:id="1653219438">
          <w:marLeft w:val="360"/>
          <w:marRight w:val="0"/>
          <w:marTop w:val="200"/>
          <w:marBottom w:val="0"/>
          <w:divBdr>
            <w:top w:val="none" w:sz="0" w:space="0" w:color="auto"/>
            <w:left w:val="none" w:sz="0" w:space="0" w:color="auto"/>
            <w:bottom w:val="none" w:sz="0" w:space="0" w:color="auto"/>
            <w:right w:val="none" w:sz="0" w:space="0" w:color="auto"/>
          </w:divBdr>
        </w:div>
        <w:div w:id="473764415">
          <w:marLeft w:val="360"/>
          <w:marRight w:val="0"/>
          <w:marTop w:val="200"/>
          <w:marBottom w:val="0"/>
          <w:divBdr>
            <w:top w:val="none" w:sz="0" w:space="0" w:color="auto"/>
            <w:left w:val="none" w:sz="0" w:space="0" w:color="auto"/>
            <w:bottom w:val="none" w:sz="0" w:space="0" w:color="auto"/>
            <w:right w:val="none" w:sz="0" w:space="0" w:color="auto"/>
          </w:divBdr>
        </w:div>
        <w:div w:id="1894460115">
          <w:marLeft w:val="1080"/>
          <w:marRight w:val="0"/>
          <w:marTop w:val="100"/>
          <w:marBottom w:val="0"/>
          <w:divBdr>
            <w:top w:val="none" w:sz="0" w:space="0" w:color="auto"/>
            <w:left w:val="none" w:sz="0" w:space="0" w:color="auto"/>
            <w:bottom w:val="none" w:sz="0" w:space="0" w:color="auto"/>
            <w:right w:val="none" w:sz="0" w:space="0" w:color="auto"/>
          </w:divBdr>
        </w:div>
        <w:div w:id="884027373">
          <w:marLeft w:val="1080"/>
          <w:marRight w:val="0"/>
          <w:marTop w:val="100"/>
          <w:marBottom w:val="0"/>
          <w:divBdr>
            <w:top w:val="none" w:sz="0" w:space="0" w:color="auto"/>
            <w:left w:val="none" w:sz="0" w:space="0" w:color="auto"/>
            <w:bottom w:val="none" w:sz="0" w:space="0" w:color="auto"/>
            <w:right w:val="none" w:sz="0" w:space="0" w:color="auto"/>
          </w:divBdr>
        </w:div>
        <w:div w:id="1731997999">
          <w:marLeft w:val="1080"/>
          <w:marRight w:val="0"/>
          <w:marTop w:val="100"/>
          <w:marBottom w:val="0"/>
          <w:divBdr>
            <w:top w:val="none" w:sz="0" w:space="0" w:color="auto"/>
            <w:left w:val="none" w:sz="0" w:space="0" w:color="auto"/>
            <w:bottom w:val="none" w:sz="0" w:space="0" w:color="auto"/>
            <w:right w:val="none" w:sz="0" w:space="0" w:color="auto"/>
          </w:divBdr>
        </w:div>
        <w:div w:id="1180850887">
          <w:marLeft w:val="1080"/>
          <w:marRight w:val="0"/>
          <w:marTop w:val="100"/>
          <w:marBottom w:val="0"/>
          <w:divBdr>
            <w:top w:val="none" w:sz="0" w:space="0" w:color="auto"/>
            <w:left w:val="none" w:sz="0" w:space="0" w:color="auto"/>
            <w:bottom w:val="none" w:sz="0" w:space="0" w:color="auto"/>
            <w:right w:val="none" w:sz="0" w:space="0" w:color="auto"/>
          </w:divBdr>
        </w:div>
      </w:divsChild>
    </w:div>
    <w:div w:id="758209946">
      <w:bodyDiv w:val="1"/>
      <w:marLeft w:val="0"/>
      <w:marRight w:val="0"/>
      <w:marTop w:val="0"/>
      <w:marBottom w:val="0"/>
      <w:divBdr>
        <w:top w:val="none" w:sz="0" w:space="0" w:color="auto"/>
        <w:left w:val="none" w:sz="0" w:space="0" w:color="auto"/>
        <w:bottom w:val="none" w:sz="0" w:space="0" w:color="auto"/>
        <w:right w:val="none" w:sz="0" w:space="0" w:color="auto"/>
      </w:divBdr>
    </w:div>
    <w:div w:id="1362129088">
      <w:bodyDiv w:val="1"/>
      <w:marLeft w:val="0"/>
      <w:marRight w:val="0"/>
      <w:marTop w:val="0"/>
      <w:marBottom w:val="0"/>
      <w:divBdr>
        <w:top w:val="none" w:sz="0" w:space="0" w:color="auto"/>
        <w:left w:val="none" w:sz="0" w:space="0" w:color="auto"/>
        <w:bottom w:val="none" w:sz="0" w:space="0" w:color="auto"/>
        <w:right w:val="none" w:sz="0" w:space="0" w:color="auto"/>
      </w:divBdr>
      <w:divsChild>
        <w:div w:id="813565121">
          <w:marLeft w:val="720"/>
          <w:marRight w:val="0"/>
          <w:marTop w:val="0"/>
          <w:marBottom w:val="160"/>
          <w:divBdr>
            <w:top w:val="none" w:sz="0" w:space="0" w:color="auto"/>
            <w:left w:val="none" w:sz="0" w:space="0" w:color="auto"/>
            <w:bottom w:val="none" w:sz="0" w:space="0" w:color="auto"/>
            <w:right w:val="none" w:sz="0" w:space="0" w:color="auto"/>
          </w:divBdr>
        </w:div>
        <w:div w:id="1769544415">
          <w:marLeft w:val="720"/>
          <w:marRight w:val="0"/>
          <w:marTop w:val="0"/>
          <w:marBottom w:val="160"/>
          <w:divBdr>
            <w:top w:val="none" w:sz="0" w:space="0" w:color="auto"/>
            <w:left w:val="none" w:sz="0" w:space="0" w:color="auto"/>
            <w:bottom w:val="none" w:sz="0" w:space="0" w:color="auto"/>
            <w:right w:val="none" w:sz="0" w:space="0" w:color="auto"/>
          </w:divBdr>
        </w:div>
        <w:div w:id="1369601739">
          <w:marLeft w:val="720"/>
          <w:marRight w:val="0"/>
          <w:marTop w:val="0"/>
          <w:marBottom w:val="160"/>
          <w:divBdr>
            <w:top w:val="none" w:sz="0" w:space="0" w:color="auto"/>
            <w:left w:val="none" w:sz="0" w:space="0" w:color="auto"/>
            <w:bottom w:val="none" w:sz="0" w:space="0" w:color="auto"/>
            <w:right w:val="none" w:sz="0" w:space="0" w:color="auto"/>
          </w:divBdr>
        </w:div>
        <w:div w:id="341056622">
          <w:marLeft w:val="720"/>
          <w:marRight w:val="0"/>
          <w:marTop w:val="0"/>
          <w:marBottom w:val="160"/>
          <w:divBdr>
            <w:top w:val="none" w:sz="0" w:space="0" w:color="auto"/>
            <w:left w:val="none" w:sz="0" w:space="0" w:color="auto"/>
            <w:bottom w:val="none" w:sz="0" w:space="0" w:color="auto"/>
            <w:right w:val="none" w:sz="0" w:space="0" w:color="auto"/>
          </w:divBdr>
        </w:div>
        <w:div w:id="1968928004">
          <w:marLeft w:val="720"/>
          <w:marRight w:val="0"/>
          <w:marTop w:val="0"/>
          <w:marBottom w:val="160"/>
          <w:divBdr>
            <w:top w:val="none" w:sz="0" w:space="0" w:color="auto"/>
            <w:left w:val="none" w:sz="0" w:space="0" w:color="auto"/>
            <w:bottom w:val="none" w:sz="0" w:space="0" w:color="auto"/>
            <w:right w:val="none" w:sz="0" w:space="0" w:color="auto"/>
          </w:divBdr>
        </w:div>
        <w:div w:id="106193311">
          <w:marLeft w:val="720"/>
          <w:marRight w:val="0"/>
          <w:marTop w:val="0"/>
          <w:marBottom w:val="160"/>
          <w:divBdr>
            <w:top w:val="none" w:sz="0" w:space="0" w:color="auto"/>
            <w:left w:val="none" w:sz="0" w:space="0" w:color="auto"/>
            <w:bottom w:val="none" w:sz="0" w:space="0" w:color="auto"/>
            <w:right w:val="none" w:sz="0" w:space="0" w:color="auto"/>
          </w:divBdr>
        </w:div>
        <w:div w:id="1100488363">
          <w:marLeft w:val="720"/>
          <w:marRight w:val="0"/>
          <w:marTop w:val="0"/>
          <w:marBottom w:val="160"/>
          <w:divBdr>
            <w:top w:val="none" w:sz="0" w:space="0" w:color="auto"/>
            <w:left w:val="none" w:sz="0" w:space="0" w:color="auto"/>
            <w:bottom w:val="none" w:sz="0" w:space="0" w:color="auto"/>
            <w:right w:val="none" w:sz="0" w:space="0" w:color="auto"/>
          </w:divBdr>
        </w:div>
        <w:div w:id="318467399">
          <w:marLeft w:val="720"/>
          <w:marRight w:val="0"/>
          <w:marTop w:val="0"/>
          <w:marBottom w:val="160"/>
          <w:divBdr>
            <w:top w:val="none" w:sz="0" w:space="0" w:color="auto"/>
            <w:left w:val="none" w:sz="0" w:space="0" w:color="auto"/>
            <w:bottom w:val="none" w:sz="0" w:space="0" w:color="auto"/>
            <w:right w:val="none" w:sz="0" w:space="0" w:color="auto"/>
          </w:divBdr>
        </w:div>
        <w:div w:id="654535275">
          <w:marLeft w:val="720"/>
          <w:marRight w:val="0"/>
          <w:marTop w:val="0"/>
          <w:marBottom w:val="160"/>
          <w:divBdr>
            <w:top w:val="none" w:sz="0" w:space="0" w:color="auto"/>
            <w:left w:val="none" w:sz="0" w:space="0" w:color="auto"/>
            <w:bottom w:val="none" w:sz="0" w:space="0" w:color="auto"/>
            <w:right w:val="none" w:sz="0" w:space="0" w:color="auto"/>
          </w:divBdr>
        </w:div>
        <w:div w:id="1351491138">
          <w:marLeft w:val="720"/>
          <w:marRight w:val="0"/>
          <w:marTop w:val="0"/>
          <w:marBottom w:val="160"/>
          <w:divBdr>
            <w:top w:val="none" w:sz="0" w:space="0" w:color="auto"/>
            <w:left w:val="none" w:sz="0" w:space="0" w:color="auto"/>
            <w:bottom w:val="none" w:sz="0" w:space="0" w:color="auto"/>
            <w:right w:val="none" w:sz="0" w:space="0" w:color="auto"/>
          </w:divBdr>
        </w:div>
      </w:divsChild>
    </w:div>
    <w:div w:id="1623226308">
      <w:bodyDiv w:val="1"/>
      <w:marLeft w:val="0"/>
      <w:marRight w:val="0"/>
      <w:marTop w:val="0"/>
      <w:marBottom w:val="0"/>
      <w:divBdr>
        <w:top w:val="none" w:sz="0" w:space="0" w:color="auto"/>
        <w:left w:val="none" w:sz="0" w:space="0" w:color="auto"/>
        <w:bottom w:val="none" w:sz="0" w:space="0" w:color="auto"/>
        <w:right w:val="none" w:sz="0" w:space="0" w:color="auto"/>
      </w:divBdr>
    </w:div>
    <w:div w:id="1827627485">
      <w:bodyDiv w:val="1"/>
      <w:marLeft w:val="0"/>
      <w:marRight w:val="0"/>
      <w:marTop w:val="0"/>
      <w:marBottom w:val="0"/>
      <w:divBdr>
        <w:top w:val="none" w:sz="0" w:space="0" w:color="auto"/>
        <w:left w:val="none" w:sz="0" w:space="0" w:color="auto"/>
        <w:bottom w:val="none" w:sz="0" w:space="0" w:color="auto"/>
        <w:right w:val="none" w:sz="0" w:space="0" w:color="auto"/>
      </w:divBdr>
    </w:div>
    <w:div w:id="1874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icipation.lifelong.learning@hants.gov.uk" TargetMode="External"/><Relationship Id="rId5" Type="http://schemas.openxmlformats.org/officeDocument/2006/relationships/hyperlink" Target="mailto:participation.lifelong.learning@hant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Scott (Childrens Services)</dc:creator>
  <cp:keywords/>
  <dc:description/>
  <cp:lastModifiedBy>Wendy Scott (Childrens Services)</cp:lastModifiedBy>
  <cp:revision>26</cp:revision>
  <dcterms:created xsi:type="dcterms:W3CDTF">2023-01-17T15:26:00Z</dcterms:created>
  <dcterms:modified xsi:type="dcterms:W3CDTF">2023-01-31T16:33:00Z</dcterms:modified>
</cp:coreProperties>
</file>