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D9A47" w14:textId="77777777" w:rsidR="00456815" w:rsidRDefault="00456815">
      <w:pPr>
        <w:rPr>
          <w:b/>
          <w:bCs/>
        </w:rPr>
      </w:pPr>
    </w:p>
    <w:p w14:paraId="7477E491" w14:textId="2F08FAE3" w:rsidR="008418A0" w:rsidRPr="00B00FA8" w:rsidRDefault="00836459">
      <w:pPr>
        <w:rPr>
          <w:b/>
          <w:bCs/>
        </w:rPr>
      </w:pPr>
      <w:r w:rsidRPr="00B00FA8">
        <w:rPr>
          <w:b/>
          <w:bCs/>
        </w:rPr>
        <w:t>QD05 Curriculum Plan – Guidance for long courses</w:t>
      </w:r>
    </w:p>
    <w:p w14:paraId="425934D0" w14:textId="4D96D094" w:rsidR="00836459" w:rsidRDefault="00836459">
      <w:r>
        <w:t>Where tutors are delivering long courses (more than 10 weeks) they can divide curriculum plans into topics/units/terms, to prevent unwieldy documentation.</w:t>
      </w:r>
    </w:p>
    <w:p w14:paraId="1CAD2950" w14:textId="0605F9FA" w:rsidR="00836459" w:rsidRDefault="00836459">
      <w:r>
        <w:t>There should be sufficient detail in the curriculum plan for another tutor to be able to cover a session.</w:t>
      </w:r>
      <w:r w:rsidR="00AE0A82">
        <w:t xml:space="preserve"> The curriculum plans should be stored on SharePoint for easy access by all the team.</w:t>
      </w:r>
    </w:p>
    <w:p w14:paraId="5D24E0D7" w14:textId="1C3D429E" w:rsidR="00836459" w:rsidRDefault="00836459">
      <w:r>
        <w:t>Each session should be supported by a Presentation document, and the link to the document should be inserted into the appropriate session (these should also be available on the VLE</w:t>
      </w:r>
      <w:r w:rsidR="00B33D59">
        <w:t xml:space="preserve"> as well as SharePoint</w:t>
      </w:r>
      <w:r>
        <w:t>). Tutors should make use of the notes features in PowerPoint to add in specific details/questions/assessment.</w:t>
      </w:r>
    </w:p>
    <w:p w14:paraId="40885A23" w14:textId="0BDD543F" w:rsidR="00836459" w:rsidRPr="00836459" w:rsidRDefault="00836459">
      <w:pPr>
        <w:rPr>
          <w:b/>
          <w:bCs/>
        </w:rPr>
      </w:pPr>
      <w:r w:rsidRPr="00836459">
        <w:rPr>
          <w:b/>
          <w:bCs/>
        </w:rPr>
        <w:t>Part 1: Intent</w:t>
      </w:r>
    </w:p>
    <w:p w14:paraId="46402B1E" w14:textId="02584AF7" w:rsidR="00836459" w:rsidRDefault="00836459">
      <w:r>
        <w:t>Rolling programmes: for rolling programmes where learners will join at different points</w:t>
      </w:r>
      <w:r w:rsidR="00771E1E">
        <w:t>,</w:t>
      </w:r>
      <w:r>
        <w:t xml:space="preserve"> tutors should note which week/session learners are starting in the personalisation section. For the date and times sections these can be completed as variable</w:t>
      </w:r>
      <w:r w:rsidR="00B33D59">
        <w:t xml:space="preserve">. </w:t>
      </w:r>
      <w:r>
        <w:t>Total number of weeks can be changed to sessions.</w:t>
      </w:r>
    </w:p>
    <w:p w14:paraId="7C560D6B" w14:textId="7C381E0C" w:rsidR="00836459" w:rsidRDefault="00836459">
      <w:r>
        <w:t>Where group profiles are being used a link to these can be added to the personalisation section.</w:t>
      </w:r>
    </w:p>
    <w:p w14:paraId="7B789F30" w14:textId="41DB0F0E" w:rsidR="00836459" w:rsidRDefault="00836459">
      <w:r>
        <w:t>For accredited programmes with multiple units and assessment it is not realistic to include all the learning objectives within the Smart Learning Objectives, again a link can be made to the course specification</w:t>
      </w:r>
      <w:r w:rsidR="00592CC1">
        <w:t>, and where appropriate the units being covered noted.</w:t>
      </w:r>
    </w:p>
    <w:p w14:paraId="70D9D635" w14:textId="63C7AA80" w:rsidR="00836459" w:rsidRPr="006652EE" w:rsidRDefault="00836459">
      <w:pPr>
        <w:rPr>
          <w:b/>
          <w:bCs/>
        </w:rPr>
      </w:pPr>
      <w:r w:rsidRPr="006652EE">
        <w:rPr>
          <w:b/>
          <w:bCs/>
        </w:rPr>
        <w:t>Part 2: Implementation</w:t>
      </w:r>
    </w:p>
    <w:p w14:paraId="4E66CF70" w14:textId="09F6E0BF" w:rsidR="00836459" w:rsidRDefault="006652EE">
      <w:r>
        <w:t>To help with formatting separate cells for the three elements of a session have been removed and are contained within one row, we would still like tutors to consider how the session will be structured to include these elements.</w:t>
      </w:r>
    </w:p>
    <w:p w14:paraId="5E24C0DF" w14:textId="522DD2F9" w:rsidR="006652EE" w:rsidRDefault="006652EE">
      <w:r>
        <w:t>We have added a review section after each session to make it easier to record tutor reflections and notes for next delivery.</w:t>
      </w:r>
    </w:p>
    <w:p w14:paraId="7F5BF49F" w14:textId="11045122" w:rsidR="006652EE" w:rsidRDefault="00592CC1">
      <w:pPr>
        <w:rPr>
          <w:b/>
          <w:bCs/>
        </w:rPr>
      </w:pPr>
      <w:r>
        <w:rPr>
          <w:b/>
          <w:bCs/>
        </w:rPr>
        <w:t>P</w:t>
      </w:r>
      <w:r w:rsidR="006652EE" w:rsidRPr="006652EE">
        <w:rPr>
          <w:b/>
          <w:bCs/>
        </w:rPr>
        <w:t>art 3: Impact</w:t>
      </w:r>
    </w:p>
    <w:p w14:paraId="1518EFDC" w14:textId="79F54645" w:rsidR="006652EE" w:rsidRDefault="006652EE">
      <w:r w:rsidRPr="006652EE">
        <w:t>Course should be reviewed at least annually</w:t>
      </w:r>
      <w:r>
        <w:t>, to reflect on the impact of the course and consider changes to delivery to improve the learner experience.</w:t>
      </w:r>
    </w:p>
    <w:p w14:paraId="78A6E66E" w14:textId="77777777" w:rsidR="006652EE" w:rsidRDefault="006652EE"/>
    <w:p w14:paraId="60B96E35" w14:textId="1F5F7408" w:rsidR="006652EE" w:rsidRPr="006652EE" w:rsidRDefault="006652EE">
      <w:pPr>
        <w:rPr>
          <w:b/>
          <w:bCs/>
        </w:rPr>
      </w:pPr>
      <w:r w:rsidRPr="006652EE">
        <w:rPr>
          <w:b/>
          <w:bCs/>
        </w:rPr>
        <w:t>Curriculum plan overview</w:t>
      </w:r>
    </w:p>
    <w:p w14:paraId="29D03603" w14:textId="2D088038" w:rsidR="006652EE" w:rsidRPr="006652EE" w:rsidRDefault="006652EE">
      <w:r>
        <w:t>Tutors could consider a curriculum plan overview which identifies the topic/unit/Assessment references, without further elaboration</w:t>
      </w:r>
      <w:r w:rsidR="00C90DB6">
        <w:t xml:space="preserve"> as a quick guide to ensure all units/AC are suitably covered.</w:t>
      </w:r>
    </w:p>
    <w:sectPr w:rsidR="006652EE" w:rsidRPr="006652E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6E5DC" w14:textId="77777777" w:rsidR="00F67D2D" w:rsidRDefault="00F67D2D" w:rsidP="00F67D2D">
      <w:pPr>
        <w:spacing w:after="0" w:line="240" w:lineRule="auto"/>
      </w:pPr>
      <w:r>
        <w:separator/>
      </w:r>
    </w:p>
  </w:endnote>
  <w:endnote w:type="continuationSeparator" w:id="0">
    <w:p w14:paraId="630C656D" w14:textId="77777777" w:rsidR="00F67D2D" w:rsidRDefault="00F67D2D" w:rsidP="00F67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67F5A" w14:textId="77777777" w:rsidR="00F67D2D" w:rsidRDefault="00F67D2D" w:rsidP="00F67D2D">
      <w:pPr>
        <w:spacing w:after="0" w:line="240" w:lineRule="auto"/>
      </w:pPr>
      <w:r>
        <w:separator/>
      </w:r>
    </w:p>
  </w:footnote>
  <w:footnote w:type="continuationSeparator" w:id="0">
    <w:p w14:paraId="55553424" w14:textId="77777777" w:rsidR="00F67D2D" w:rsidRDefault="00F67D2D" w:rsidP="00F67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6BD2A" w14:textId="350605F6" w:rsidR="00F67D2D" w:rsidRDefault="0045681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31F8D00" wp14:editId="0ACA0436">
          <wp:simplePos x="0" y="0"/>
          <wp:positionH relativeFrom="margin">
            <wp:posOffset>3943350</wp:posOffset>
          </wp:positionH>
          <wp:positionV relativeFrom="paragraph">
            <wp:posOffset>-192405</wp:posOffset>
          </wp:positionV>
          <wp:extent cx="2465237" cy="630770"/>
          <wp:effectExtent l="0" t="0" r="0" b="0"/>
          <wp:wrapSquare wrapText="bothSides"/>
          <wp:docPr id="2" name="Picture 2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5237" cy="630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459"/>
    <w:rsid w:val="00456815"/>
    <w:rsid w:val="00592CC1"/>
    <w:rsid w:val="006652EE"/>
    <w:rsid w:val="00771E1E"/>
    <w:rsid w:val="00836459"/>
    <w:rsid w:val="008418A0"/>
    <w:rsid w:val="00AE0A82"/>
    <w:rsid w:val="00B00FA8"/>
    <w:rsid w:val="00B33D59"/>
    <w:rsid w:val="00BD3DEA"/>
    <w:rsid w:val="00C90DB6"/>
    <w:rsid w:val="00F6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BB198"/>
  <w15:chartTrackingRefBased/>
  <w15:docId w15:val="{3F6F758A-2F6D-41A1-9A6E-DCF76DF1F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7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D2D"/>
  </w:style>
  <w:style w:type="paragraph" w:styleId="Footer">
    <w:name w:val="footer"/>
    <w:basedOn w:val="Normal"/>
    <w:link w:val="FooterChar"/>
    <w:uiPriority w:val="99"/>
    <w:unhideWhenUsed/>
    <w:rsid w:val="00F67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F72A33DDA3E849BA7AB8F84D4532B3" ma:contentTypeVersion="5" ma:contentTypeDescription="Create a new document." ma:contentTypeScope="" ma:versionID="861eb47199b3d4b6bb7641f6b802a7b4">
  <xsd:schema xmlns:xsd="http://www.w3.org/2001/XMLSchema" xmlns:xs="http://www.w3.org/2001/XMLSchema" xmlns:p="http://schemas.microsoft.com/office/2006/metadata/properties" xmlns:ns2="b94932a4-8a36-4682-922b-a748b0285a9f" xmlns:ns3="45f13a3b-a8f8-458e-b468-fe19c65d9e9c" targetNamespace="http://schemas.microsoft.com/office/2006/metadata/properties" ma:root="true" ma:fieldsID="350ca728cc5d1f97c176dbb147d84970" ns2:_="" ns3:_="">
    <xsd:import namespace="b94932a4-8a36-4682-922b-a748b0285a9f"/>
    <xsd:import namespace="45f13a3b-a8f8-458e-b468-fe19c65d9e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932a4-8a36-4682-922b-a748b0285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13a3b-a8f8-458e-b468-fe19c65d9e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4DA042-ED00-4FD6-B2C5-E2CB4DCF9FD0}"/>
</file>

<file path=customXml/itemProps2.xml><?xml version="1.0" encoding="utf-8"?>
<ds:datastoreItem xmlns:ds="http://schemas.openxmlformats.org/officeDocument/2006/customXml" ds:itemID="{A4ABD44D-1D6D-48C0-826C-E05011E03005}"/>
</file>

<file path=customXml/itemProps3.xml><?xml version="1.0" encoding="utf-8"?>
<ds:datastoreItem xmlns:ds="http://schemas.openxmlformats.org/officeDocument/2006/customXml" ds:itemID="{E491B177-E452-4123-B88E-47F13AF6E2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Wendy (Childrens Services)</dc:creator>
  <cp:keywords/>
  <dc:description/>
  <cp:lastModifiedBy>Scott, Wendy (Childrens Services)</cp:lastModifiedBy>
  <cp:revision>9</cp:revision>
  <dcterms:created xsi:type="dcterms:W3CDTF">2023-07-06T10:15:00Z</dcterms:created>
  <dcterms:modified xsi:type="dcterms:W3CDTF">2023-07-07T14:54:00Z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0x01010051F72A33DDA3E849BA7AB8F84D4532B3</vt:lpwstr>
  </property>
</Properties>
</file>