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9764" w14:textId="77777777" w:rsidR="001C7579" w:rsidRPr="001B1AD1" w:rsidRDefault="00B121E0" w:rsidP="0069338C">
      <w:pPr>
        <w:rPr>
          <w:rFonts w:ascii="Arial" w:hAnsi="Arial" w:cs="Arial"/>
          <w:b/>
        </w:rPr>
      </w:pPr>
      <w:r w:rsidRPr="001B1AD1">
        <w:rPr>
          <w:rFonts w:ascii="Arial" w:hAnsi="Arial" w:cs="Arial"/>
          <w:b/>
        </w:rPr>
        <w:t xml:space="preserve">Tutor </w:t>
      </w:r>
      <w:r w:rsidR="00130E45" w:rsidRPr="001B1AD1">
        <w:rPr>
          <w:rFonts w:ascii="Arial" w:hAnsi="Arial" w:cs="Arial"/>
          <w:b/>
        </w:rPr>
        <w:t>End of Course E</w:t>
      </w:r>
      <w:r w:rsidRPr="001B1AD1">
        <w:rPr>
          <w:rFonts w:ascii="Arial" w:hAnsi="Arial" w:cs="Arial"/>
          <w:b/>
        </w:rPr>
        <w:t>valuation</w:t>
      </w:r>
    </w:p>
    <w:p w14:paraId="5816B2F7" w14:textId="77777777" w:rsidR="001C7579" w:rsidRPr="001B1AD1" w:rsidRDefault="001C7579" w:rsidP="0069338C">
      <w:pPr>
        <w:rPr>
          <w:rFonts w:ascii="Arial" w:hAnsi="Arial" w:cs="Arial"/>
          <w:b/>
        </w:rPr>
      </w:pPr>
    </w:p>
    <w:p w14:paraId="79DC8D30" w14:textId="2F7B893C" w:rsidR="009D0C6B" w:rsidRPr="001B1AD1" w:rsidRDefault="001C7579" w:rsidP="0069338C">
      <w:pPr>
        <w:rPr>
          <w:rFonts w:ascii="Arial" w:hAnsi="Arial" w:cs="Arial"/>
        </w:rPr>
      </w:pPr>
      <w:r w:rsidRPr="001B1AD1">
        <w:rPr>
          <w:rFonts w:ascii="Arial" w:hAnsi="Arial" w:cs="Arial"/>
        </w:rPr>
        <w:t>Course</w:t>
      </w:r>
      <w:r w:rsidR="000C4F8A" w:rsidRPr="001B1AD1">
        <w:rPr>
          <w:rFonts w:ascii="Arial" w:hAnsi="Arial" w:cs="Arial"/>
        </w:rPr>
        <w:t>:</w:t>
      </w:r>
      <w:r w:rsidRPr="001B1AD1">
        <w:rPr>
          <w:rFonts w:ascii="Arial" w:hAnsi="Arial" w:cs="Arial"/>
        </w:rPr>
        <w:t xml:space="preserve"> ………………………………………………</w:t>
      </w:r>
      <w:r w:rsidR="00243195" w:rsidRPr="001B1AD1">
        <w:rPr>
          <w:rFonts w:ascii="Arial" w:hAnsi="Arial" w:cs="Arial"/>
        </w:rPr>
        <w:t xml:space="preserve">…. </w:t>
      </w:r>
      <w:r w:rsidR="000406ED" w:rsidRPr="001B1AD1">
        <w:rPr>
          <w:rFonts w:ascii="Arial" w:hAnsi="Arial" w:cs="Arial"/>
        </w:rPr>
        <w:t>Course Code: ………………………</w:t>
      </w:r>
      <w:r w:rsidR="00717E99">
        <w:rPr>
          <w:rFonts w:ascii="Arial" w:hAnsi="Arial" w:cs="Arial"/>
        </w:rPr>
        <w:t>….</w:t>
      </w:r>
    </w:p>
    <w:p w14:paraId="1D215404" w14:textId="77777777" w:rsidR="009D0C6B" w:rsidRPr="001B1AD1" w:rsidRDefault="009D0C6B" w:rsidP="0069338C">
      <w:pPr>
        <w:rPr>
          <w:rFonts w:ascii="Arial" w:hAnsi="Arial" w:cs="Arial"/>
        </w:rPr>
      </w:pPr>
    </w:p>
    <w:p w14:paraId="22A0CE62" w14:textId="02A02512" w:rsidR="00B121E0" w:rsidRPr="001B1AD1" w:rsidRDefault="009D0C6B" w:rsidP="0069338C">
      <w:pPr>
        <w:rPr>
          <w:rFonts w:ascii="Arial" w:hAnsi="Arial" w:cs="Arial"/>
        </w:rPr>
      </w:pPr>
      <w:r w:rsidRPr="001B1AD1">
        <w:rPr>
          <w:rFonts w:ascii="Arial" w:hAnsi="Arial" w:cs="Arial"/>
        </w:rPr>
        <w:t xml:space="preserve">Dates of course: </w:t>
      </w:r>
      <w:r w:rsidR="00717E99">
        <w:rPr>
          <w:rFonts w:ascii="Arial" w:hAnsi="Arial" w:cs="Arial"/>
        </w:rPr>
        <w:t>……</w:t>
      </w:r>
      <w:proofErr w:type="gramStart"/>
      <w:r w:rsidR="00717E99">
        <w:rPr>
          <w:rFonts w:ascii="Arial" w:hAnsi="Arial" w:cs="Arial"/>
        </w:rPr>
        <w:t>…..</w:t>
      </w:r>
      <w:proofErr w:type="gramEnd"/>
      <w:r w:rsidR="00717E99">
        <w:rPr>
          <w:rFonts w:ascii="Arial" w:hAnsi="Arial" w:cs="Arial"/>
        </w:rPr>
        <w:t>…</w:t>
      </w:r>
      <w:r w:rsidR="000406ED">
        <w:rPr>
          <w:rFonts w:ascii="Arial" w:hAnsi="Arial" w:cs="Arial"/>
        </w:rPr>
        <w:t xml:space="preserve"> </w:t>
      </w:r>
      <w:r w:rsidR="00AC038A">
        <w:rPr>
          <w:rFonts w:ascii="Arial" w:hAnsi="Arial" w:cs="Arial"/>
        </w:rPr>
        <w:t xml:space="preserve">to </w:t>
      </w:r>
      <w:r w:rsidR="00717E99">
        <w:rPr>
          <w:rFonts w:ascii="Arial" w:hAnsi="Arial" w:cs="Arial"/>
        </w:rPr>
        <w:t>…</w:t>
      </w:r>
      <w:proofErr w:type="gramStart"/>
      <w:r w:rsidR="00717E99">
        <w:rPr>
          <w:rFonts w:ascii="Arial" w:hAnsi="Arial" w:cs="Arial"/>
        </w:rPr>
        <w:t>…..</w:t>
      </w:r>
      <w:proofErr w:type="gramEnd"/>
      <w:r w:rsidR="00717E99">
        <w:rPr>
          <w:rFonts w:ascii="Arial" w:hAnsi="Arial" w:cs="Arial"/>
        </w:rPr>
        <w:t>……</w:t>
      </w:r>
      <w:r w:rsidR="000406ED">
        <w:rPr>
          <w:rFonts w:ascii="Arial" w:hAnsi="Arial" w:cs="Arial"/>
        </w:rPr>
        <w:t xml:space="preserve"> Tutor Name: ……………………………</w:t>
      </w:r>
      <w:r w:rsidR="00717E99">
        <w:rPr>
          <w:rFonts w:ascii="Arial" w:hAnsi="Arial" w:cs="Arial"/>
        </w:rPr>
        <w:t>……………</w:t>
      </w:r>
      <w:r w:rsidR="00D62F5B">
        <w:rPr>
          <w:rFonts w:ascii="Arial" w:hAnsi="Arial" w:cs="Arial"/>
        </w:rPr>
        <w:t>.</w:t>
      </w:r>
    </w:p>
    <w:tbl>
      <w:tblPr>
        <w:tblpPr w:leftFromText="180" w:rightFromText="180" w:vertAnchor="text" w:horzAnchor="margin" w:tblpY="74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984"/>
        <w:gridCol w:w="978"/>
        <w:gridCol w:w="440"/>
        <w:gridCol w:w="610"/>
        <w:gridCol w:w="1340"/>
      </w:tblGrid>
      <w:tr w:rsidR="009E3AF3" w:rsidRPr="001B1AD1" w14:paraId="3E95BA7D" w14:textId="77777777" w:rsidTr="009E3AF3">
        <w:trPr>
          <w:trHeight w:val="528"/>
        </w:trPr>
        <w:tc>
          <w:tcPr>
            <w:tcW w:w="7352" w:type="dxa"/>
            <w:gridSpan w:val="3"/>
            <w:shd w:val="clear" w:color="auto" w:fill="E0E0E0"/>
          </w:tcPr>
          <w:p w14:paraId="3F8727DC" w14:textId="77777777" w:rsidR="009E3AF3" w:rsidRPr="001B1AD1" w:rsidRDefault="009E3AF3" w:rsidP="009E3A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14:paraId="3F10F977" w14:textId="77777777" w:rsidR="009E3AF3" w:rsidRPr="001B1AD1" w:rsidRDefault="009E3AF3" w:rsidP="009E3AF3">
            <w:pPr>
              <w:rPr>
                <w:rFonts w:ascii="Arial" w:hAnsi="Arial" w:cs="Arial"/>
                <w:b/>
                <w:bCs/>
              </w:rPr>
            </w:pPr>
            <w:r w:rsidRPr="001B1AD1">
              <w:rPr>
                <w:rFonts w:ascii="Arial" w:hAnsi="Arial" w:cs="Arial"/>
                <w:b/>
                <w:bCs/>
              </w:rPr>
              <w:t>Target</w:t>
            </w:r>
          </w:p>
          <w:p w14:paraId="093F1C35" w14:textId="77777777" w:rsidR="009E3AF3" w:rsidRPr="001B1AD1" w:rsidRDefault="009E3AF3" w:rsidP="009E3A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0" w:type="dxa"/>
            <w:shd w:val="clear" w:color="auto" w:fill="auto"/>
          </w:tcPr>
          <w:p w14:paraId="5529C5CA" w14:textId="77777777" w:rsidR="009E3AF3" w:rsidRPr="001B1AD1" w:rsidRDefault="009E3AF3" w:rsidP="009E3AF3">
            <w:pPr>
              <w:rPr>
                <w:rFonts w:ascii="Arial" w:hAnsi="Arial" w:cs="Arial"/>
                <w:b/>
                <w:bCs/>
              </w:rPr>
            </w:pPr>
            <w:r w:rsidRPr="001B1AD1">
              <w:rPr>
                <w:rFonts w:ascii="Arial" w:hAnsi="Arial" w:cs="Arial"/>
                <w:b/>
                <w:bCs/>
              </w:rPr>
              <w:t>Actual</w:t>
            </w:r>
          </w:p>
        </w:tc>
      </w:tr>
      <w:tr w:rsidR="009E3AF3" w:rsidRPr="001B1AD1" w14:paraId="7A235DC8" w14:textId="77777777" w:rsidTr="000574EC">
        <w:trPr>
          <w:trHeight w:val="355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11201AAA" w14:textId="37459BA4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  <w:r w:rsidRPr="001B1AD1">
              <w:rPr>
                <w:rFonts w:ascii="Arial" w:hAnsi="Arial" w:cs="Arial"/>
                <w:bCs/>
              </w:rPr>
              <w:t>Number of learners enrolled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ABA9A7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2F98207E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</w:tr>
      <w:tr w:rsidR="009E3AF3" w:rsidRPr="001B1AD1" w14:paraId="39AD1477" w14:textId="77777777" w:rsidTr="000574EC">
        <w:trPr>
          <w:trHeight w:val="355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39D1C3F5" w14:textId="49D2CE6A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  <w:r w:rsidRPr="001B1AD1">
              <w:rPr>
                <w:rFonts w:ascii="Arial" w:hAnsi="Arial" w:cs="Arial"/>
                <w:bCs/>
              </w:rPr>
              <w:t>Number of learners completing the course</w:t>
            </w:r>
          </w:p>
        </w:tc>
        <w:tc>
          <w:tcPr>
            <w:tcW w:w="1050" w:type="dxa"/>
            <w:gridSpan w:val="2"/>
            <w:shd w:val="clear" w:color="auto" w:fill="E0E0E0"/>
            <w:vAlign w:val="center"/>
          </w:tcPr>
          <w:p w14:paraId="3F57630C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67FA36C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</w:tr>
      <w:tr w:rsidR="009E3AF3" w:rsidRPr="001B1AD1" w14:paraId="2DC3A275" w14:textId="77777777" w:rsidTr="000574EC">
        <w:trPr>
          <w:trHeight w:val="355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3FF6F5D8" w14:textId="46F54131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  <w:r w:rsidRPr="001B1AD1">
              <w:rPr>
                <w:rFonts w:ascii="Arial" w:hAnsi="Arial" w:cs="Arial"/>
                <w:bCs/>
              </w:rPr>
              <w:t>Number of learners achieving the learning outcomes</w:t>
            </w:r>
          </w:p>
        </w:tc>
        <w:tc>
          <w:tcPr>
            <w:tcW w:w="1050" w:type="dxa"/>
            <w:gridSpan w:val="2"/>
            <w:shd w:val="clear" w:color="auto" w:fill="E0E0E0"/>
            <w:vAlign w:val="center"/>
          </w:tcPr>
          <w:p w14:paraId="0042266E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04C8FDF7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</w:tr>
      <w:tr w:rsidR="009E3AF3" w:rsidRPr="001B1AD1" w14:paraId="022B6DC7" w14:textId="77777777" w:rsidTr="000574EC">
        <w:trPr>
          <w:trHeight w:val="604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30A73D66" w14:textId="16F36DCC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  <w:r w:rsidRPr="001B1AD1">
              <w:rPr>
                <w:rFonts w:ascii="Arial" w:hAnsi="Arial" w:cs="Arial"/>
                <w:bCs/>
              </w:rPr>
              <w:t>Overall achievement rate</w:t>
            </w:r>
            <w:r w:rsidR="00A836E8">
              <w:rPr>
                <w:rFonts w:ascii="Arial" w:hAnsi="Arial" w:cs="Arial"/>
                <w:bCs/>
              </w:rPr>
              <w:t xml:space="preserve"> </w:t>
            </w:r>
            <w:r w:rsidRPr="001B1AD1">
              <w:rPr>
                <w:rFonts w:ascii="Arial" w:hAnsi="Arial" w:cs="Arial"/>
                <w:bCs/>
              </w:rPr>
              <w:t>(learners achieving the learning outcomes as a percentage of those starting the course.)</w:t>
            </w:r>
          </w:p>
        </w:tc>
        <w:tc>
          <w:tcPr>
            <w:tcW w:w="1050" w:type="dxa"/>
            <w:gridSpan w:val="2"/>
            <w:shd w:val="clear" w:color="auto" w:fill="E0E0E0"/>
            <w:vAlign w:val="center"/>
          </w:tcPr>
          <w:p w14:paraId="1AEB33D8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4C30AB60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</w:tr>
      <w:tr w:rsidR="009E3AF3" w:rsidRPr="001B1AD1" w14:paraId="6AF23A4E" w14:textId="77777777" w:rsidTr="002D21BF">
        <w:trPr>
          <w:trHeight w:val="415"/>
        </w:trPr>
        <w:tc>
          <w:tcPr>
            <w:tcW w:w="7352" w:type="dxa"/>
            <w:gridSpan w:val="3"/>
            <w:shd w:val="clear" w:color="auto" w:fill="auto"/>
            <w:vAlign w:val="center"/>
          </w:tcPr>
          <w:p w14:paraId="5D685A35" w14:textId="7EBEE257" w:rsidR="00A836E8" w:rsidRPr="00522AC7" w:rsidRDefault="009E3AF3" w:rsidP="000574EC">
            <w:pPr>
              <w:rPr>
                <w:rFonts w:ascii="Arial" w:hAnsi="Arial" w:cs="Arial"/>
              </w:rPr>
            </w:pPr>
            <w:r w:rsidRPr="001B1AD1">
              <w:rPr>
                <w:rFonts w:ascii="Arial" w:hAnsi="Arial" w:cs="Arial"/>
              </w:rPr>
              <w:t>Number of learners returning learner evaluations</w:t>
            </w:r>
          </w:p>
        </w:tc>
        <w:tc>
          <w:tcPr>
            <w:tcW w:w="1050" w:type="dxa"/>
            <w:gridSpan w:val="2"/>
            <w:shd w:val="clear" w:color="auto" w:fill="E0E0E0"/>
            <w:vAlign w:val="center"/>
          </w:tcPr>
          <w:p w14:paraId="0759960C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14:paraId="12DE0854" w14:textId="77777777" w:rsidR="009E3AF3" w:rsidRPr="001B1AD1" w:rsidRDefault="009E3AF3" w:rsidP="000574EC">
            <w:pPr>
              <w:rPr>
                <w:rFonts w:ascii="Arial" w:hAnsi="Arial" w:cs="Arial"/>
                <w:bCs/>
              </w:rPr>
            </w:pPr>
          </w:p>
        </w:tc>
      </w:tr>
      <w:tr w:rsidR="00522AC7" w:rsidRPr="001B1AD1" w14:paraId="41C0B2C6" w14:textId="77777777" w:rsidTr="000574EC">
        <w:trPr>
          <w:trHeight w:val="418"/>
        </w:trPr>
        <w:tc>
          <w:tcPr>
            <w:tcW w:w="4390" w:type="dxa"/>
            <w:shd w:val="clear" w:color="auto" w:fill="auto"/>
            <w:vAlign w:val="center"/>
          </w:tcPr>
          <w:p w14:paraId="3F6C7173" w14:textId="580E92E0" w:rsidR="00522AC7" w:rsidRPr="001B1AD1" w:rsidRDefault="00522AC7" w:rsidP="00057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method (delete as applicable)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04231" w14:textId="107E54ED" w:rsidR="00522AC7" w:rsidRPr="001B1AD1" w:rsidRDefault="00522AC7" w:rsidP="002D21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Face to Face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9182724" w14:textId="3CC97916" w:rsidR="00522AC7" w:rsidRPr="001B1AD1" w:rsidRDefault="00522AC7" w:rsidP="002D21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Online</w:t>
            </w:r>
          </w:p>
        </w:tc>
        <w:tc>
          <w:tcPr>
            <w:tcW w:w="1950" w:type="dxa"/>
            <w:gridSpan w:val="2"/>
            <w:shd w:val="clear" w:color="auto" w:fill="auto"/>
            <w:vAlign w:val="center"/>
          </w:tcPr>
          <w:p w14:paraId="383E1BE3" w14:textId="4BB86C77" w:rsidR="00522AC7" w:rsidRPr="001B1AD1" w:rsidRDefault="00522AC7" w:rsidP="002D21B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Blended</w:t>
            </w:r>
          </w:p>
        </w:tc>
      </w:tr>
    </w:tbl>
    <w:p w14:paraId="4AAF9BDA" w14:textId="77777777" w:rsidR="009E3AF3" w:rsidRPr="001B1AD1" w:rsidRDefault="009E3AF3" w:rsidP="0069338C">
      <w:pPr>
        <w:rPr>
          <w:rFonts w:ascii="Arial" w:hAnsi="Arial" w:cs="Arial"/>
        </w:rPr>
      </w:pPr>
    </w:p>
    <w:p w14:paraId="6BB9C3BE" w14:textId="7B58617C" w:rsidR="00F95F52" w:rsidRPr="001B1AD1" w:rsidRDefault="00B3345E" w:rsidP="0069338C">
      <w:pPr>
        <w:rPr>
          <w:rFonts w:ascii="Arial" w:hAnsi="Arial" w:cs="Arial"/>
          <w:b/>
        </w:rPr>
      </w:pPr>
      <w:r w:rsidRPr="001B1AD1">
        <w:rPr>
          <w:rFonts w:ascii="Arial" w:hAnsi="Arial" w:cs="Arial"/>
          <w:b/>
        </w:rPr>
        <w:t>Intended Destinations</w:t>
      </w:r>
    </w:p>
    <w:p w14:paraId="34E666EA" w14:textId="77777777" w:rsidR="004F17E4" w:rsidRPr="001B1AD1" w:rsidRDefault="004F17E4" w:rsidP="004F17E4">
      <w:pPr>
        <w:rPr>
          <w:rFonts w:ascii="Arial" w:hAnsi="Arial" w:cs="Arial"/>
        </w:rPr>
      </w:pPr>
      <w:r w:rsidRPr="001B1AD1">
        <w:rPr>
          <w:rFonts w:ascii="Arial" w:hAnsi="Arial" w:cs="Arial"/>
        </w:rPr>
        <w:t>Please summarise intended destinations recorded on the QD16b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604"/>
        <w:gridCol w:w="1360"/>
      </w:tblGrid>
      <w:tr w:rsidR="00B5751F" w:rsidRPr="001B1AD1" w14:paraId="248B480E" w14:textId="77777777" w:rsidTr="00A112D2">
        <w:trPr>
          <w:trHeight w:val="524"/>
        </w:trPr>
        <w:tc>
          <w:tcPr>
            <w:tcW w:w="817" w:type="dxa"/>
          </w:tcPr>
          <w:p w14:paraId="6512531A" w14:textId="77777777" w:rsidR="00B5751F" w:rsidRPr="009E3AF3" w:rsidRDefault="00B5751F" w:rsidP="00A860DE">
            <w:pPr>
              <w:rPr>
                <w:rFonts w:ascii="Arial" w:hAnsi="Arial" w:cs="Arial"/>
                <w:b/>
              </w:rPr>
            </w:pPr>
          </w:p>
        </w:tc>
        <w:tc>
          <w:tcPr>
            <w:tcW w:w="7604" w:type="dxa"/>
            <w:vAlign w:val="center"/>
          </w:tcPr>
          <w:p w14:paraId="0B0B0AB4" w14:textId="77777777" w:rsidR="00B5751F" w:rsidRPr="009E3AF3" w:rsidRDefault="00B5751F" w:rsidP="00A860DE">
            <w:pPr>
              <w:rPr>
                <w:rFonts w:ascii="Arial" w:hAnsi="Arial" w:cs="Arial"/>
              </w:rPr>
            </w:pPr>
            <w:r w:rsidRPr="009E3AF3">
              <w:rPr>
                <w:rFonts w:ascii="Arial" w:hAnsi="Arial" w:cs="Arial"/>
              </w:rPr>
              <w:t xml:space="preserve">Please record the intended destinations of enrolled learners </w:t>
            </w:r>
          </w:p>
        </w:tc>
        <w:tc>
          <w:tcPr>
            <w:tcW w:w="1360" w:type="dxa"/>
          </w:tcPr>
          <w:p w14:paraId="41A65157" w14:textId="77777777" w:rsidR="00B5751F" w:rsidRPr="009E3AF3" w:rsidRDefault="00B5751F" w:rsidP="00A860DE">
            <w:pPr>
              <w:rPr>
                <w:rFonts w:ascii="Arial" w:hAnsi="Arial" w:cs="Arial"/>
              </w:rPr>
            </w:pPr>
            <w:r w:rsidRPr="009E3AF3">
              <w:rPr>
                <w:rFonts w:ascii="Arial" w:hAnsi="Arial" w:cs="Arial"/>
              </w:rPr>
              <w:t>No of learners</w:t>
            </w:r>
          </w:p>
        </w:tc>
      </w:tr>
      <w:tr w:rsidR="00B5751F" w:rsidRPr="001B1AD1" w14:paraId="1450A072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817" w:type="dxa"/>
            <w:shd w:val="clear" w:color="auto" w:fill="auto"/>
            <w:hideMark/>
          </w:tcPr>
          <w:p w14:paraId="0E58059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01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61DA8CA0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Part time employment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1851C71F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1288E2A3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7427E105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02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38F07214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Full time employment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7B554D7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270CFA17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286B40F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03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35A8DF1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Self-employment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2A840DAA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147D5A78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37E31B3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04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1E973B0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Voluntary work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2ABFA082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66701095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28046CC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05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4CCD2D09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Enter Higher Education (HE)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764594F2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24D3D1A1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743909F4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06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4B3FD01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Enter Further Education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6A1E3B3F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27952443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6D1DDCF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07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2DB3A509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Full time education or training (not FE or HE)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5FCF1CEA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2F53DBE9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1F9CDD5B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08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5FE4BCAE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Part time education or training (not FE or HE)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65274A22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5F7AE8B5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3F284027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09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0631EF17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Progress to a non-accredited Community Learning programme at a higher level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44ADED7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6E36046A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093E4DB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10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3638E0F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Continue with a non-accredited Community Learning programme at a similar level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3F1A478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647B4E4E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29544D92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12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2230A5A5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Progress to an accredited Community Learning programme at a higher level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3F4F68FB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7B39CBDE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69780078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13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3BB6D848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Progress to an accredited Community Learning programme at a similar level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60" w:type="dxa"/>
          </w:tcPr>
          <w:p w14:paraId="70941014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</w:rPr>
            </w:pPr>
          </w:p>
        </w:tc>
      </w:tr>
      <w:tr w:rsidR="00B5751F" w:rsidRPr="001B1AD1" w14:paraId="1B6D2FEC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734F068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14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39BB0F49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Progress to an apprenticeship programme at a higher level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5846490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5A4B1894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46D42D0D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15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54D12E07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Progress to an apprenticeship programme at a similar level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77DFA85E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0156253F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0DFADE7A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16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6C35B9B2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 xml:space="preserve">Improved </w:t>
            </w:r>
            <w:r w:rsidRPr="009E3AF3">
              <w:rPr>
                <w:rStyle w:val="normaltextrun"/>
                <w:rFonts w:ascii="Arial" w:hAnsi="Arial" w:cs="Arial"/>
                <w:lang w:val="en-US"/>
              </w:rPr>
              <w:t>self-confidence or self-esteem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6421D786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56B5AA18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60DF952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17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7C6942D8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Prevented loneliness/isolation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6D3649AF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4CBB3E99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124B4DBD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18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6DF1F82A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 xml:space="preserve">Improved </w:t>
            </w:r>
            <w:r w:rsidRPr="009E3AF3">
              <w:rPr>
                <w:rStyle w:val="normaltextrun"/>
                <w:rFonts w:ascii="Arial" w:hAnsi="Arial" w:cs="Arial"/>
                <w:lang w:val="en-US"/>
              </w:rPr>
              <w:t>physical wellbeing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76CA5F69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4C53BBDF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465D4C5F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19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0447BBB9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 xml:space="preserve">Improved </w:t>
            </w:r>
            <w:r w:rsidRPr="009E3AF3">
              <w:rPr>
                <w:rStyle w:val="normaltextrun"/>
                <w:rFonts w:ascii="Arial" w:hAnsi="Arial" w:cs="Arial"/>
                <w:lang w:val="en-US"/>
              </w:rPr>
              <w:t>mental wellbeing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4EF94833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51A06657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435B30B4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20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1C68494D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Helped to cope with life changes 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67D0D5A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0BD95586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1183042E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21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6A4413C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lang w:val="en-US"/>
              </w:rPr>
              <w:t>New skill to stimulate mental activity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50B6B20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</w:tr>
      <w:tr w:rsidR="00B5751F" w:rsidRPr="001B1AD1" w14:paraId="7A7F089B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2BB29D05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22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7E3E8A27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Improved outcomes for my family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4046E2FE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7110832A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767A1672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23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44BC023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Improved job prospects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7BAE8425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7DAE7C31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2184C8B0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24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7E13C719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</w:rPr>
              <w:t>Improved community involvement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57CA0F0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</w:tr>
      <w:tr w:rsidR="00B5751F" w:rsidRPr="001B1AD1" w14:paraId="448C105D" w14:textId="77777777" w:rsidTr="00A860D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817" w:type="dxa"/>
            <w:shd w:val="clear" w:color="auto" w:fill="auto"/>
            <w:hideMark/>
          </w:tcPr>
          <w:p w14:paraId="29DF540C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color w:val="000000"/>
              </w:rPr>
              <w:t>25</w:t>
            </w:r>
            <w:r w:rsidRPr="009E3AF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04" w:type="dxa"/>
            <w:shd w:val="clear" w:color="auto" w:fill="auto"/>
            <w:hideMark/>
          </w:tcPr>
          <w:p w14:paraId="77A807BA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9E3AF3">
              <w:rPr>
                <w:rStyle w:val="normaltextrun"/>
                <w:rFonts w:ascii="Arial" w:hAnsi="Arial" w:cs="Arial"/>
                <w:lang w:val="en-US"/>
              </w:rPr>
              <w:t>Improved maths, English or digital skills</w:t>
            </w:r>
            <w:r w:rsidRPr="009E3AF3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60" w:type="dxa"/>
          </w:tcPr>
          <w:p w14:paraId="043D73B1" w14:textId="77777777" w:rsidR="00B5751F" w:rsidRPr="009E3AF3" w:rsidRDefault="00B5751F" w:rsidP="00A860D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lang w:val="en-US"/>
              </w:rPr>
            </w:pPr>
          </w:p>
        </w:tc>
      </w:tr>
    </w:tbl>
    <w:p w14:paraId="21024D2B" w14:textId="77777777" w:rsidR="00D62F5B" w:rsidRDefault="00D62F5B">
      <w:pPr>
        <w:rPr>
          <w:rFonts w:ascii="Arial" w:hAnsi="Arial" w:cs="Arial"/>
        </w:rPr>
      </w:pPr>
    </w:p>
    <w:p w14:paraId="5E157E1C" w14:textId="77777777" w:rsidR="00D62F5B" w:rsidRDefault="00D62F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34E8E1" w14:textId="20C8DD5E" w:rsidR="009E3AF3" w:rsidRDefault="009E3AF3" w:rsidP="009E3AF3">
      <w:pPr>
        <w:rPr>
          <w:rFonts w:ascii="Arial" w:hAnsi="Arial" w:cs="Arial"/>
        </w:rPr>
      </w:pPr>
      <w:r w:rsidRPr="009E3AF3">
        <w:rPr>
          <w:rFonts w:ascii="Arial" w:hAnsi="Arial" w:cs="Arial"/>
        </w:rPr>
        <w:lastRenderedPageBreak/>
        <w:t>This form will enable you to evaluate</w:t>
      </w:r>
      <w:r w:rsidR="003F11AF">
        <w:rPr>
          <w:rFonts w:ascii="Arial" w:hAnsi="Arial" w:cs="Arial"/>
        </w:rPr>
        <w:t xml:space="preserve"> and</w:t>
      </w:r>
      <w:r w:rsidR="00B65D1A">
        <w:rPr>
          <w:rFonts w:ascii="Arial" w:hAnsi="Arial" w:cs="Arial"/>
        </w:rPr>
        <w:t xml:space="preserve"> </w:t>
      </w:r>
      <w:r w:rsidRPr="009E3AF3">
        <w:rPr>
          <w:rFonts w:ascii="Arial" w:hAnsi="Arial" w:cs="Arial"/>
        </w:rPr>
        <w:t xml:space="preserve">reflect on your delivery of the course and identify and implement improvements where necessary. It is intended to help you talk about your programme with your Centre Manager </w:t>
      </w:r>
      <w:r w:rsidR="003F11AF">
        <w:rPr>
          <w:rFonts w:ascii="Arial" w:hAnsi="Arial" w:cs="Arial"/>
        </w:rPr>
        <w:t xml:space="preserve">which will </w:t>
      </w:r>
      <w:r w:rsidRPr="009E3AF3">
        <w:rPr>
          <w:rFonts w:ascii="Arial" w:hAnsi="Arial" w:cs="Arial"/>
        </w:rPr>
        <w:t xml:space="preserve">inform </w:t>
      </w:r>
      <w:r w:rsidR="003F11AF">
        <w:rPr>
          <w:rFonts w:ascii="Arial" w:hAnsi="Arial" w:cs="Arial"/>
        </w:rPr>
        <w:t>P</w:t>
      </w:r>
      <w:r w:rsidRPr="009E3AF3">
        <w:rPr>
          <w:rFonts w:ascii="Arial" w:hAnsi="Arial" w:cs="Arial"/>
        </w:rPr>
        <w:t xml:space="preserve">rovider </w:t>
      </w:r>
      <w:r w:rsidR="003F11AF">
        <w:rPr>
          <w:rFonts w:ascii="Arial" w:hAnsi="Arial" w:cs="Arial"/>
        </w:rPr>
        <w:t>R</w:t>
      </w:r>
      <w:r w:rsidRPr="009E3AF3">
        <w:rPr>
          <w:rFonts w:ascii="Arial" w:hAnsi="Arial" w:cs="Arial"/>
        </w:rPr>
        <w:t>eturns</w:t>
      </w:r>
      <w:r w:rsidR="003F11AF">
        <w:rPr>
          <w:rFonts w:ascii="Arial" w:hAnsi="Arial" w:cs="Arial"/>
        </w:rPr>
        <w:t>,</w:t>
      </w:r>
      <w:r w:rsidRPr="009E3AF3">
        <w:rPr>
          <w:rFonts w:ascii="Arial" w:hAnsi="Arial" w:cs="Arial"/>
        </w:rPr>
        <w:t xml:space="preserve"> and the </w:t>
      </w:r>
      <w:r w:rsidR="003F11AF">
        <w:rPr>
          <w:rFonts w:ascii="Arial" w:hAnsi="Arial" w:cs="Arial"/>
        </w:rPr>
        <w:t>A</w:t>
      </w:r>
      <w:r w:rsidRPr="009E3AF3">
        <w:rPr>
          <w:rFonts w:ascii="Arial" w:hAnsi="Arial" w:cs="Arial"/>
        </w:rPr>
        <w:t>nnual Programme Review.</w:t>
      </w:r>
    </w:p>
    <w:p w14:paraId="470C1438" w14:textId="77777777" w:rsidR="009E3AF3" w:rsidRPr="001B1AD1" w:rsidRDefault="009E3AF3" w:rsidP="0069338C">
      <w:pPr>
        <w:rPr>
          <w:rFonts w:ascii="Arial" w:hAnsi="Arial" w:cs="Arial"/>
        </w:rPr>
      </w:pPr>
    </w:p>
    <w:tbl>
      <w:tblPr>
        <w:tblW w:w="9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4673"/>
        <w:gridCol w:w="5069"/>
        <w:gridCol w:w="8"/>
      </w:tblGrid>
      <w:tr w:rsidR="0019450B" w:rsidRPr="001B1AD1" w14:paraId="056B55F3" w14:textId="77777777" w:rsidTr="005E0658">
        <w:trPr>
          <w:trHeight w:val="256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34F06" w14:textId="525B11F8" w:rsidR="0019450B" w:rsidRPr="00C25276" w:rsidRDefault="0019450B" w:rsidP="001B1AD1">
            <w:pPr>
              <w:rPr>
                <w:rFonts w:ascii="Arial" w:hAnsi="Arial" w:cs="Arial"/>
                <w:b/>
                <w:bCs/>
              </w:rPr>
            </w:pPr>
            <w:r w:rsidRPr="001B1AD1">
              <w:rPr>
                <w:rFonts w:ascii="Arial" w:hAnsi="Arial" w:cs="Arial"/>
                <w:b/>
                <w:bCs/>
              </w:rPr>
              <w:t>Intent:</w:t>
            </w:r>
            <w:r w:rsidR="00082729">
              <w:rPr>
                <w:rFonts w:ascii="Arial" w:hAnsi="Arial" w:cs="Arial"/>
                <w:b/>
                <w:bCs/>
              </w:rPr>
              <w:t xml:space="preserve"> Please </w:t>
            </w:r>
            <w:r w:rsidR="007D5FEB">
              <w:rPr>
                <w:rFonts w:ascii="Arial" w:hAnsi="Arial" w:cs="Arial"/>
                <w:b/>
                <w:bCs/>
              </w:rPr>
              <w:t xml:space="preserve">reflect and </w:t>
            </w:r>
            <w:r w:rsidR="00082729">
              <w:rPr>
                <w:rFonts w:ascii="Arial" w:hAnsi="Arial" w:cs="Arial"/>
                <w:b/>
                <w:bCs/>
              </w:rPr>
              <w:t>consider</w:t>
            </w:r>
            <w:r w:rsidR="007D5FEB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19450B" w:rsidRPr="001B1AD1" w14:paraId="7D9F398C" w14:textId="77777777" w:rsidTr="007D5FEB">
        <w:trPr>
          <w:trHeight w:val="59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1D50D" w14:textId="760AC24B" w:rsidR="006C0C8F" w:rsidRDefault="007D5FEB" w:rsidP="007D5FEB">
            <w:pPr>
              <w:pStyle w:val="ListParagraph"/>
              <w:numPr>
                <w:ilvl w:val="0"/>
                <w:numId w:val="9"/>
              </w:numPr>
              <w:ind w:left="306" w:hanging="306"/>
              <w:rPr>
                <w:rFonts w:ascii="Arial" w:hAnsi="Arial" w:cs="Arial"/>
                <w:iCs/>
              </w:rPr>
            </w:pPr>
            <w:r w:rsidRPr="00756883">
              <w:rPr>
                <w:rFonts w:ascii="Arial" w:hAnsi="Arial" w:cs="Arial"/>
                <w:iCs/>
              </w:rPr>
              <w:t xml:space="preserve">How well the </w:t>
            </w:r>
            <w:r w:rsidR="006E3BA3" w:rsidRPr="00756883">
              <w:rPr>
                <w:rFonts w:ascii="Arial" w:hAnsi="Arial" w:cs="Arial"/>
                <w:iCs/>
              </w:rPr>
              <w:t>aim</w:t>
            </w:r>
            <w:r w:rsidR="004F1B10">
              <w:rPr>
                <w:rFonts w:ascii="Arial" w:hAnsi="Arial" w:cs="Arial"/>
                <w:iCs/>
              </w:rPr>
              <w:t xml:space="preserve"> and objectives </w:t>
            </w:r>
            <w:r w:rsidR="00674178" w:rsidRPr="00756883">
              <w:rPr>
                <w:rFonts w:ascii="Arial" w:hAnsi="Arial" w:cs="Arial"/>
                <w:iCs/>
              </w:rPr>
              <w:t>met learners needs, were they clear</w:t>
            </w:r>
            <w:r w:rsidR="00644B60" w:rsidRPr="00756883">
              <w:rPr>
                <w:rFonts w:ascii="Arial" w:hAnsi="Arial" w:cs="Arial"/>
                <w:iCs/>
              </w:rPr>
              <w:t>?</w:t>
            </w:r>
          </w:p>
          <w:p w14:paraId="62B746F9" w14:textId="19D36120" w:rsidR="00756883" w:rsidRPr="00756883" w:rsidRDefault="00756883" w:rsidP="00756883">
            <w:pPr>
              <w:rPr>
                <w:rFonts w:ascii="Arial" w:hAnsi="Arial" w:cs="Arial"/>
                <w:iCs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AB645" w14:textId="77777777" w:rsidR="0019450B" w:rsidRPr="001B1AD1" w:rsidRDefault="0019450B" w:rsidP="00451A75">
            <w:pPr>
              <w:rPr>
                <w:rFonts w:ascii="Arial" w:hAnsi="Arial" w:cs="Arial"/>
              </w:rPr>
            </w:pPr>
          </w:p>
        </w:tc>
      </w:tr>
      <w:tr w:rsidR="00451A75" w:rsidRPr="001B1AD1" w14:paraId="2B65793C" w14:textId="77777777" w:rsidTr="001B1AD1">
        <w:trPr>
          <w:trHeight w:val="255"/>
          <w:jc w:val="center"/>
        </w:trPr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CCDF2" w14:textId="3A59D915" w:rsidR="00451A75" w:rsidRPr="001B1AD1" w:rsidRDefault="00451A75" w:rsidP="00451A75">
            <w:pPr>
              <w:rPr>
                <w:rFonts w:ascii="Arial" w:hAnsi="Arial" w:cs="Arial"/>
                <w:b/>
                <w:bCs/>
              </w:rPr>
            </w:pPr>
            <w:r w:rsidRPr="001B1AD1">
              <w:rPr>
                <w:rFonts w:ascii="Arial" w:hAnsi="Arial" w:cs="Arial"/>
                <w:b/>
                <w:bCs/>
              </w:rPr>
              <w:t>Implementation</w:t>
            </w:r>
            <w:r w:rsidR="00082729">
              <w:rPr>
                <w:rFonts w:ascii="Arial" w:hAnsi="Arial" w:cs="Arial"/>
                <w:b/>
                <w:bCs/>
              </w:rPr>
              <w:t xml:space="preserve"> – please reflect </w:t>
            </w:r>
            <w:r w:rsidR="00683BD3">
              <w:rPr>
                <w:rFonts w:ascii="Arial" w:hAnsi="Arial" w:cs="Arial"/>
                <w:b/>
                <w:bCs/>
              </w:rPr>
              <w:t>and consider</w:t>
            </w:r>
            <w:r w:rsidR="0008272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F606D" w:rsidRPr="001B1AD1" w14:paraId="533774F6" w14:textId="77777777" w:rsidTr="009E3AF3">
        <w:trPr>
          <w:trHeight w:val="165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98926C6" w14:textId="132DAE6A" w:rsidR="00DF606D" w:rsidRPr="006C0C8F" w:rsidRDefault="00DF606D" w:rsidP="006C0C8F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hAnsi="Arial" w:cs="Arial"/>
              </w:rPr>
            </w:pPr>
            <w:r w:rsidRPr="00FD263D">
              <w:rPr>
                <w:rFonts w:ascii="Arial" w:hAnsi="Arial" w:cs="Arial"/>
              </w:rPr>
              <w:t xml:space="preserve">How effective were </w:t>
            </w:r>
            <w:r w:rsidR="006C0C8F">
              <w:rPr>
                <w:rFonts w:ascii="Arial" w:hAnsi="Arial" w:cs="Arial"/>
              </w:rPr>
              <w:t>your</w:t>
            </w:r>
            <w:r w:rsidRPr="00FD263D">
              <w:rPr>
                <w:rFonts w:ascii="Arial" w:hAnsi="Arial" w:cs="Arial"/>
              </w:rPr>
              <w:t xml:space="preserve"> </w:t>
            </w:r>
            <w:r w:rsidRPr="00FD263D">
              <w:rPr>
                <w:rFonts w:ascii="Arial" w:hAnsi="Arial" w:cs="Arial"/>
                <w:b/>
                <w:bCs/>
              </w:rPr>
              <w:t>teaching strategies</w:t>
            </w:r>
            <w:r w:rsidRPr="00FD263D">
              <w:rPr>
                <w:rFonts w:ascii="Arial" w:hAnsi="Arial" w:cs="Arial"/>
              </w:rPr>
              <w:t xml:space="preserve"> </w:t>
            </w:r>
            <w:r w:rsidR="0010758E" w:rsidRPr="00FD263D">
              <w:rPr>
                <w:rFonts w:ascii="Arial" w:hAnsi="Arial" w:cs="Arial"/>
              </w:rPr>
              <w:t>used</w:t>
            </w:r>
            <w:r w:rsidR="0010758E">
              <w:rPr>
                <w:rFonts w:ascii="Arial" w:hAnsi="Arial" w:cs="Arial"/>
              </w:rPr>
              <w:t>?</w:t>
            </w:r>
            <w:r w:rsidRPr="00FD263D">
              <w:rPr>
                <w:rFonts w:ascii="Arial" w:hAnsi="Arial" w:cs="Arial"/>
              </w:rPr>
              <w:t xml:space="preserve"> </w:t>
            </w:r>
          </w:p>
          <w:p w14:paraId="545AD649" w14:textId="77777777" w:rsidR="00DF606D" w:rsidRDefault="00DF606D" w:rsidP="00885787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hAnsi="Arial" w:cs="Arial"/>
              </w:rPr>
            </w:pPr>
            <w:r w:rsidRPr="00885787">
              <w:rPr>
                <w:rFonts w:ascii="Arial" w:hAnsi="Arial" w:cs="Arial"/>
              </w:rPr>
              <w:t>Please give examples of what went well and what can be improved</w:t>
            </w:r>
            <w:r w:rsidR="006C0C8F" w:rsidRPr="00885787">
              <w:rPr>
                <w:rFonts w:ascii="Arial" w:hAnsi="Arial" w:cs="Arial"/>
              </w:rPr>
              <w:t xml:space="preserve">, </w:t>
            </w:r>
            <w:r w:rsidR="49E9EA98" w:rsidRPr="00885787">
              <w:rPr>
                <w:rFonts w:ascii="Arial" w:hAnsi="Arial" w:cs="Arial"/>
              </w:rPr>
              <w:t xml:space="preserve">and </w:t>
            </w:r>
            <w:r w:rsidR="006C0C8F" w:rsidRPr="00885787">
              <w:rPr>
                <w:rFonts w:ascii="Arial" w:hAnsi="Arial" w:cs="Arial"/>
              </w:rPr>
              <w:t>a</w:t>
            </w:r>
            <w:r w:rsidR="00616F66" w:rsidRPr="00885787">
              <w:rPr>
                <w:rFonts w:ascii="Arial" w:hAnsi="Arial" w:cs="Arial"/>
              </w:rPr>
              <w:t xml:space="preserve">ny </w:t>
            </w:r>
            <w:r w:rsidRPr="00885787">
              <w:rPr>
                <w:rFonts w:ascii="Arial" w:hAnsi="Arial" w:cs="Arial"/>
              </w:rPr>
              <w:t>identified changes that will improve the quality of teaching and learning on the course</w:t>
            </w:r>
            <w:r w:rsidR="0010758E" w:rsidRPr="00885787">
              <w:rPr>
                <w:rFonts w:ascii="Arial" w:hAnsi="Arial" w:cs="Arial"/>
              </w:rPr>
              <w:t>.</w:t>
            </w:r>
          </w:p>
          <w:p w14:paraId="2C60E991" w14:textId="3D252074" w:rsidR="00D62F5B" w:rsidRPr="00885787" w:rsidRDefault="00D62F5B" w:rsidP="00D62F5B">
            <w:pPr>
              <w:pStyle w:val="ListParagraph"/>
              <w:ind w:left="306"/>
              <w:rPr>
                <w:rFonts w:ascii="Arial" w:hAnsi="Arial" w:cs="Arial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CED35D9" w14:textId="77777777" w:rsidR="00DF606D" w:rsidRPr="001B1AD1" w:rsidRDefault="00DF606D" w:rsidP="00451A75">
            <w:pPr>
              <w:rPr>
                <w:rFonts w:ascii="Arial" w:hAnsi="Arial" w:cs="Arial"/>
              </w:rPr>
            </w:pPr>
          </w:p>
        </w:tc>
      </w:tr>
      <w:tr w:rsidR="00DF606D" w:rsidRPr="001B1AD1" w14:paraId="13CD8010" w14:textId="77777777" w:rsidTr="009E3AF3">
        <w:trPr>
          <w:gridAfter w:val="1"/>
          <w:wAfter w:w="8" w:type="dxa"/>
          <w:trHeight w:val="114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20C361A" w14:textId="77777777" w:rsidR="00DF606D" w:rsidRPr="00D62F5B" w:rsidRDefault="00DF606D" w:rsidP="00FD263D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eastAsia="Arial" w:hAnsi="Arial" w:cs="Arial"/>
              </w:rPr>
            </w:pPr>
            <w:r w:rsidRPr="00FD263D">
              <w:rPr>
                <w:rFonts w:ascii="Arial" w:eastAsia="Arial" w:hAnsi="Arial" w:cs="Arial"/>
                <w:color w:val="0B0C0C"/>
              </w:rPr>
              <w:t xml:space="preserve">How well was the curriculum </w:t>
            </w:r>
            <w:r w:rsidRPr="00FD263D">
              <w:rPr>
                <w:rFonts w:ascii="Arial" w:eastAsia="Arial" w:hAnsi="Arial" w:cs="Arial"/>
                <w:b/>
                <w:bCs/>
                <w:color w:val="0B0C0C"/>
              </w:rPr>
              <w:t>sequenced</w:t>
            </w:r>
            <w:r w:rsidRPr="00FD263D">
              <w:rPr>
                <w:rFonts w:ascii="Arial" w:eastAsia="Arial" w:hAnsi="Arial" w:cs="Arial"/>
                <w:color w:val="0B0C0C"/>
              </w:rPr>
              <w:t xml:space="preserve"> so that learners can build on previous teaching and learning and develop the new knowledge and skills they need</w:t>
            </w:r>
            <w:r w:rsidR="000A7ADB">
              <w:rPr>
                <w:rFonts w:ascii="Arial" w:eastAsia="Arial" w:hAnsi="Arial" w:cs="Arial"/>
                <w:color w:val="0B0C0C"/>
              </w:rPr>
              <w:t>.</w:t>
            </w:r>
          </w:p>
          <w:p w14:paraId="4581F1D2" w14:textId="29B5E483" w:rsidR="00D62F5B" w:rsidRPr="00FD263D" w:rsidRDefault="00D62F5B" w:rsidP="00D62F5B">
            <w:pPr>
              <w:pStyle w:val="ListParagraph"/>
              <w:ind w:left="306"/>
              <w:rPr>
                <w:rFonts w:ascii="Arial" w:eastAsia="Arial" w:hAnsi="Arial" w:cs="Arial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7554DB6" w14:textId="2ADBC309" w:rsidR="00DF606D" w:rsidRPr="001B1AD1" w:rsidRDefault="00DF606D" w:rsidP="00451A75">
            <w:pPr>
              <w:rPr>
                <w:rFonts w:ascii="Arial" w:hAnsi="Arial" w:cs="Arial"/>
              </w:rPr>
            </w:pPr>
          </w:p>
        </w:tc>
      </w:tr>
      <w:tr w:rsidR="00DF606D" w:rsidRPr="001B1AD1" w14:paraId="19FA123B" w14:textId="77777777" w:rsidTr="009E3AF3">
        <w:trPr>
          <w:gridAfter w:val="1"/>
          <w:wAfter w:w="8" w:type="dxa"/>
          <w:trHeight w:val="165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1F1C34B3" w14:textId="427BC068" w:rsidR="00DF606D" w:rsidRPr="00FD263D" w:rsidRDefault="00DF606D" w:rsidP="00FD263D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Arial" w:hAnsi="Arial" w:cs="Arial"/>
              </w:rPr>
            </w:pPr>
            <w:r w:rsidRPr="00FD263D">
              <w:rPr>
                <w:rFonts w:ascii="Arial" w:hAnsi="Arial" w:cs="Arial"/>
              </w:rPr>
              <w:t>How well you identif</w:t>
            </w:r>
            <w:r w:rsidR="00FA7C46">
              <w:rPr>
                <w:rFonts w:ascii="Arial" w:hAnsi="Arial" w:cs="Arial"/>
              </w:rPr>
              <w:t>ied</w:t>
            </w:r>
            <w:r w:rsidRPr="00FD263D">
              <w:rPr>
                <w:rFonts w:ascii="Arial" w:hAnsi="Arial" w:cs="Arial"/>
              </w:rPr>
              <w:t xml:space="preserve"> learners starting points</w:t>
            </w:r>
            <w:r w:rsidR="007D5FEB">
              <w:rPr>
                <w:rFonts w:ascii="Arial" w:hAnsi="Arial" w:cs="Arial"/>
              </w:rPr>
              <w:t xml:space="preserve"> </w:t>
            </w:r>
            <w:r w:rsidR="00F05C36">
              <w:rPr>
                <w:rFonts w:ascii="Arial" w:hAnsi="Arial" w:cs="Arial"/>
              </w:rPr>
              <w:t>e.g.,</w:t>
            </w:r>
            <w:r w:rsidR="007D5FEB">
              <w:rPr>
                <w:rFonts w:ascii="Arial" w:hAnsi="Arial" w:cs="Arial"/>
              </w:rPr>
              <w:t xml:space="preserve"> initial assessment</w:t>
            </w:r>
            <w:r w:rsidRPr="00FD263D">
              <w:rPr>
                <w:rFonts w:ascii="Arial" w:hAnsi="Arial" w:cs="Arial"/>
              </w:rPr>
              <w:t>?</w:t>
            </w:r>
          </w:p>
          <w:p w14:paraId="0600714C" w14:textId="749AE7EB" w:rsidR="00DF606D" w:rsidRDefault="00DF606D" w:rsidP="00FD263D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Arial" w:eastAsia="Arial" w:hAnsi="Arial" w:cs="Arial"/>
                <w:color w:val="0B0C0C"/>
              </w:rPr>
            </w:pPr>
            <w:r w:rsidRPr="00FD263D">
              <w:rPr>
                <w:rFonts w:ascii="Arial" w:eastAsia="Arial" w:hAnsi="Arial" w:cs="Arial"/>
                <w:color w:val="0B0C0C"/>
              </w:rPr>
              <w:t>Were you able to assess all learners against the set objectives?</w:t>
            </w:r>
          </w:p>
          <w:p w14:paraId="5977AD34" w14:textId="77777777" w:rsidR="00DF606D" w:rsidRDefault="001D7F94" w:rsidP="003A0ED6">
            <w:pPr>
              <w:pStyle w:val="ListParagraph"/>
              <w:numPr>
                <w:ilvl w:val="0"/>
                <w:numId w:val="10"/>
              </w:numPr>
              <w:ind w:left="306" w:hanging="284"/>
              <w:rPr>
                <w:rFonts w:ascii="Arial" w:eastAsia="Arial" w:hAnsi="Arial" w:cs="Arial"/>
                <w:color w:val="0B0C0C"/>
              </w:rPr>
            </w:pPr>
            <w:r w:rsidRPr="00FD263D">
              <w:rPr>
                <w:rFonts w:ascii="Arial" w:eastAsia="Arial" w:hAnsi="Arial" w:cs="Arial"/>
                <w:color w:val="0B0C0C"/>
              </w:rPr>
              <w:t xml:space="preserve">Were your </w:t>
            </w:r>
            <w:r w:rsidRPr="00FD263D">
              <w:rPr>
                <w:rFonts w:ascii="Arial" w:eastAsia="Arial" w:hAnsi="Arial" w:cs="Arial"/>
                <w:b/>
                <w:bCs/>
                <w:color w:val="0B0C0C"/>
              </w:rPr>
              <w:t>assessment</w:t>
            </w:r>
            <w:r w:rsidRPr="00FD263D">
              <w:rPr>
                <w:rFonts w:ascii="Arial" w:eastAsia="Arial" w:hAnsi="Arial" w:cs="Arial"/>
                <w:color w:val="0B0C0C"/>
              </w:rPr>
              <w:t xml:space="preserve"> methods suitable?</w:t>
            </w:r>
          </w:p>
          <w:p w14:paraId="51AE27FA" w14:textId="53B17238" w:rsidR="00195A27" w:rsidRPr="003A0ED6" w:rsidRDefault="00195A27" w:rsidP="00195A27">
            <w:pPr>
              <w:pStyle w:val="ListParagraph"/>
              <w:ind w:left="306"/>
              <w:rPr>
                <w:rFonts w:ascii="Arial" w:eastAsia="Arial" w:hAnsi="Arial" w:cs="Arial"/>
                <w:color w:val="0B0C0C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A8F7506" w14:textId="68B50117" w:rsidR="00DF606D" w:rsidRPr="001B1AD1" w:rsidRDefault="00DF606D" w:rsidP="00451A75">
            <w:pPr>
              <w:rPr>
                <w:rFonts w:ascii="Arial" w:hAnsi="Arial" w:cs="Arial"/>
              </w:rPr>
            </w:pPr>
          </w:p>
        </w:tc>
      </w:tr>
      <w:tr w:rsidR="00DF606D" w:rsidRPr="001B1AD1" w14:paraId="40541E91" w14:textId="77777777" w:rsidTr="009E3AF3">
        <w:trPr>
          <w:trHeight w:val="1182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7C36A9F" w14:textId="602E4397" w:rsidR="00DF606D" w:rsidRPr="00D05929" w:rsidRDefault="00DF606D" w:rsidP="00FD263D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Arial" w:hAnsi="Arial" w:cs="Arial"/>
              </w:rPr>
            </w:pPr>
            <w:r w:rsidRPr="00D05929">
              <w:rPr>
                <w:rFonts w:ascii="Arial" w:hAnsi="Arial" w:cs="Arial"/>
              </w:rPr>
              <w:t xml:space="preserve">How well the curriculum met the </w:t>
            </w:r>
            <w:r w:rsidRPr="00D05929">
              <w:rPr>
                <w:rFonts w:ascii="Arial" w:hAnsi="Arial" w:cs="Arial"/>
                <w:b/>
                <w:bCs/>
              </w:rPr>
              <w:t>needs of learners</w:t>
            </w:r>
            <w:r w:rsidRPr="00D05929">
              <w:rPr>
                <w:rFonts w:ascii="Arial" w:hAnsi="Arial" w:cs="Arial"/>
              </w:rPr>
              <w:t>?</w:t>
            </w:r>
            <w:r w:rsidR="19ADDE66" w:rsidRPr="00D05929">
              <w:rPr>
                <w:rFonts w:ascii="Arial" w:hAnsi="Arial" w:cs="Arial"/>
              </w:rPr>
              <w:t xml:space="preserve"> Please give examples.</w:t>
            </w:r>
          </w:p>
          <w:p w14:paraId="091605AE" w14:textId="77777777" w:rsidR="00195A27" w:rsidRPr="00195A27" w:rsidRDefault="00DF606D" w:rsidP="0035413C">
            <w:pPr>
              <w:pStyle w:val="ListParagraph"/>
              <w:numPr>
                <w:ilvl w:val="0"/>
                <w:numId w:val="10"/>
              </w:numPr>
              <w:ind w:left="306" w:hanging="306"/>
              <w:rPr>
                <w:rFonts w:ascii="Arial" w:hAnsi="Arial" w:cs="Arial"/>
              </w:rPr>
            </w:pPr>
            <w:r w:rsidRPr="00FD263D">
              <w:rPr>
                <w:rFonts w:ascii="Arial" w:hAnsi="Arial" w:cs="Arial"/>
                <w:bCs/>
              </w:rPr>
              <w:t xml:space="preserve">How well was teaching differentiated to meet the </w:t>
            </w:r>
            <w:r w:rsidRPr="00FD263D">
              <w:rPr>
                <w:rFonts w:ascii="Arial" w:hAnsi="Arial" w:cs="Arial"/>
                <w:b/>
              </w:rPr>
              <w:t>needs of all learners</w:t>
            </w:r>
            <w:r w:rsidRPr="00FD263D">
              <w:rPr>
                <w:rFonts w:ascii="Arial" w:hAnsi="Arial" w:cs="Arial"/>
                <w:bCs/>
              </w:rPr>
              <w:t>?</w:t>
            </w:r>
          </w:p>
          <w:p w14:paraId="3DDB2662" w14:textId="2CE48807" w:rsidR="00C2549A" w:rsidRPr="0035413C" w:rsidRDefault="00C2549A" w:rsidP="00195A27">
            <w:pPr>
              <w:pStyle w:val="ListParagraph"/>
              <w:ind w:left="306"/>
              <w:rPr>
                <w:rFonts w:ascii="Arial" w:hAnsi="Arial" w:cs="Arial"/>
              </w:rPr>
            </w:pPr>
          </w:p>
        </w:tc>
        <w:tc>
          <w:tcPr>
            <w:tcW w:w="507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1B5C55CB" w14:textId="77777777" w:rsidR="00DF606D" w:rsidRPr="001B1AD1" w:rsidRDefault="00DF606D" w:rsidP="00451A75">
            <w:pPr>
              <w:rPr>
                <w:rFonts w:ascii="Arial" w:hAnsi="Arial" w:cs="Arial"/>
              </w:rPr>
            </w:pPr>
          </w:p>
        </w:tc>
      </w:tr>
      <w:tr w:rsidR="00125CF5" w:rsidRPr="001B1AD1" w14:paraId="6919E46A" w14:textId="77777777" w:rsidTr="009E3AF3">
        <w:trPr>
          <w:trHeight w:val="3283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1FBB98B" w14:textId="029B227F" w:rsidR="00125CF5" w:rsidRPr="00125CF5" w:rsidRDefault="00125CF5" w:rsidP="00125CF5">
            <w:pPr>
              <w:shd w:val="clear" w:color="auto" w:fill="FFFFFF"/>
              <w:spacing w:after="75"/>
              <w:rPr>
                <w:rFonts w:ascii="Arial" w:hAnsi="Arial" w:cs="Arial"/>
                <w:color w:val="0B0C0C"/>
                <w:lang w:eastAsia="en-GB"/>
              </w:rPr>
            </w:pPr>
            <w:bookmarkStart w:id="0" w:name="OLE_LINK1"/>
            <w:bookmarkStart w:id="1" w:name="OLE_LINK2"/>
            <w:bookmarkStart w:id="2" w:name="OLE_LINK3"/>
            <w:r w:rsidRPr="00125CF5">
              <w:rPr>
                <w:rFonts w:ascii="Arial" w:hAnsi="Arial" w:cs="Arial"/>
                <w:color w:val="0B0C0C"/>
                <w:lang w:eastAsia="en-GB"/>
              </w:rPr>
              <w:t>How well were you able to create an environment that allows the learner to focus on learning</w:t>
            </w:r>
            <w:r>
              <w:rPr>
                <w:rFonts w:ascii="Arial" w:hAnsi="Arial" w:cs="Arial"/>
                <w:color w:val="0B0C0C"/>
                <w:lang w:eastAsia="en-GB"/>
              </w:rPr>
              <w:t>, for example:</w:t>
            </w:r>
            <w:r w:rsidRPr="00125CF5">
              <w:rPr>
                <w:rFonts w:ascii="Arial" w:hAnsi="Arial" w:cs="Arial"/>
                <w:color w:val="0B0C0C"/>
                <w:lang w:eastAsia="en-GB"/>
              </w:rPr>
              <w:t xml:space="preserve"> </w:t>
            </w:r>
          </w:p>
          <w:p w14:paraId="76258800" w14:textId="63D0217C" w:rsidR="00125CF5" w:rsidRPr="00125CF5" w:rsidRDefault="00125CF5" w:rsidP="00FD263D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</w:rPr>
            </w:pPr>
            <w:r w:rsidRPr="00125CF5">
              <w:rPr>
                <w:rFonts w:ascii="Arial" w:hAnsi="Arial" w:cs="Arial"/>
              </w:rPr>
              <w:t xml:space="preserve">Did you have access to all the teaching and learning </w:t>
            </w:r>
            <w:r w:rsidRPr="00125CF5">
              <w:rPr>
                <w:rFonts w:ascii="Arial" w:hAnsi="Arial" w:cs="Arial"/>
                <w:b/>
                <w:bCs/>
              </w:rPr>
              <w:t>resources</w:t>
            </w:r>
            <w:r w:rsidRPr="00125CF5">
              <w:rPr>
                <w:rFonts w:ascii="Arial" w:hAnsi="Arial" w:cs="Arial"/>
              </w:rPr>
              <w:t xml:space="preserve"> identified in your curriculum plan</w:t>
            </w:r>
            <w:r w:rsidR="00FA7C46">
              <w:rPr>
                <w:rFonts w:ascii="Arial" w:hAnsi="Arial" w:cs="Arial"/>
              </w:rPr>
              <w:t>.</w:t>
            </w:r>
          </w:p>
          <w:p w14:paraId="03091F70" w14:textId="7D11F873" w:rsidR="00125CF5" w:rsidRDefault="0035413C" w:rsidP="00FD263D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were</w:t>
            </w:r>
            <w:r w:rsidR="00125CF5" w:rsidRPr="00125CF5">
              <w:rPr>
                <w:rFonts w:ascii="Arial" w:hAnsi="Arial" w:cs="Arial"/>
              </w:rPr>
              <w:t xml:space="preserve"> satisfied that accommodation and resources met Health and Safety requirements? If not, how </w:t>
            </w:r>
            <w:r>
              <w:rPr>
                <w:rFonts w:ascii="Arial" w:hAnsi="Arial" w:cs="Arial"/>
              </w:rPr>
              <w:t>did</w:t>
            </w:r>
            <w:r w:rsidR="00125CF5" w:rsidRPr="00125CF5">
              <w:rPr>
                <w:rFonts w:ascii="Arial" w:hAnsi="Arial" w:cs="Arial"/>
              </w:rPr>
              <w:t xml:space="preserve"> you address any issues</w:t>
            </w:r>
            <w:r w:rsidR="00FA7C46">
              <w:rPr>
                <w:rFonts w:ascii="Arial" w:hAnsi="Arial" w:cs="Arial"/>
              </w:rPr>
              <w:t>.</w:t>
            </w:r>
            <w:r w:rsidR="00125CF5" w:rsidRPr="00125CF5">
              <w:rPr>
                <w:rFonts w:ascii="Arial" w:hAnsi="Arial" w:cs="Arial"/>
              </w:rPr>
              <w:t xml:space="preserve"> </w:t>
            </w:r>
          </w:p>
          <w:p w14:paraId="5B56039C" w14:textId="77777777" w:rsidR="00195A27" w:rsidRDefault="00357EE4" w:rsidP="00D62F5B">
            <w:pPr>
              <w:pStyle w:val="ListParagraph"/>
              <w:numPr>
                <w:ilvl w:val="0"/>
                <w:numId w:val="6"/>
              </w:numPr>
              <w:ind w:left="306" w:hanging="306"/>
              <w:rPr>
                <w:rFonts w:ascii="Arial" w:hAnsi="Arial" w:cs="Arial"/>
              </w:rPr>
            </w:pPr>
            <w:r w:rsidRPr="00125CF5">
              <w:rPr>
                <w:rFonts w:ascii="Arial" w:hAnsi="Arial" w:cs="Arial"/>
              </w:rPr>
              <w:t>How well you embed</w:t>
            </w:r>
            <w:r w:rsidR="0035413C">
              <w:rPr>
                <w:rFonts w:ascii="Arial" w:hAnsi="Arial" w:cs="Arial"/>
              </w:rPr>
              <w:t>ded</w:t>
            </w:r>
            <w:r w:rsidRPr="00125CF5">
              <w:rPr>
                <w:rFonts w:ascii="Arial" w:hAnsi="Arial" w:cs="Arial"/>
              </w:rPr>
              <w:t xml:space="preserve"> English, </w:t>
            </w:r>
            <w:r w:rsidR="00EE3799" w:rsidRPr="00125CF5">
              <w:rPr>
                <w:rFonts w:ascii="Arial" w:hAnsi="Arial" w:cs="Arial"/>
              </w:rPr>
              <w:t>maths,</w:t>
            </w:r>
            <w:r w:rsidRPr="00125CF5">
              <w:rPr>
                <w:rFonts w:ascii="Arial" w:hAnsi="Arial" w:cs="Arial"/>
              </w:rPr>
              <w:t xml:space="preserve"> or the use of e-technologies in your sessions</w:t>
            </w:r>
            <w:r w:rsidR="00FA7C46">
              <w:rPr>
                <w:rFonts w:ascii="Arial" w:hAnsi="Arial" w:cs="Arial"/>
              </w:rPr>
              <w:t>.</w:t>
            </w:r>
          </w:p>
          <w:p w14:paraId="18DF5459" w14:textId="77777777" w:rsidR="007237FA" w:rsidRPr="00195A27" w:rsidRDefault="007237FA" w:rsidP="007237FA">
            <w:pPr>
              <w:pStyle w:val="ListParagraph"/>
              <w:ind w:left="306"/>
              <w:rPr>
                <w:rFonts w:ascii="Arial" w:hAnsi="Arial" w:cs="Arial"/>
              </w:rPr>
            </w:pPr>
          </w:p>
        </w:tc>
        <w:tc>
          <w:tcPr>
            <w:tcW w:w="5077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AB3A6FC" w14:textId="553B1EC6" w:rsidR="007237FA" w:rsidRPr="001B1AD1" w:rsidRDefault="007237FA" w:rsidP="00451A75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  <w:tr w:rsidR="007F207D" w:rsidRPr="001B1AD1" w14:paraId="71E0A4ED" w14:textId="77777777" w:rsidTr="00993694">
        <w:trPr>
          <w:jc w:val="center"/>
        </w:trPr>
        <w:tc>
          <w:tcPr>
            <w:tcW w:w="97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33BA2C9" w14:textId="09558EA5" w:rsidR="007F207D" w:rsidRPr="001B1AD1" w:rsidRDefault="007F207D" w:rsidP="00451A75">
            <w:pPr>
              <w:rPr>
                <w:rFonts w:ascii="Arial" w:hAnsi="Arial" w:cs="Arial"/>
              </w:rPr>
            </w:pPr>
            <w:r w:rsidRPr="001B1AD1">
              <w:rPr>
                <w:rFonts w:ascii="Arial" w:hAnsi="Arial" w:cs="Arial"/>
                <w:b/>
              </w:rPr>
              <w:lastRenderedPageBreak/>
              <w:t>Impact:</w:t>
            </w:r>
            <w:r w:rsidR="00082729">
              <w:rPr>
                <w:rFonts w:ascii="Arial" w:hAnsi="Arial" w:cs="Arial"/>
                <w:b/>
              </w:rPr>
              <w:t xml:space="preserve"> - please reflect</w:t>
            </w:r>
            <w:r w:rsidR="00616F66">
              <w:rPr>
                <w:rFonts w:ascii="Arial" w:hAnsi="Arial" w:cs="Arial"/>
                <w:b/>
              </w:rPr>
              <w:t xml:space="preserve"> and consider</w:t>
            </w:r>
            <w:r w:rsidR="00082729">
              <w:rPr>
                <w:rFonts w:ascii="Arial" w:hAnsi="Arial" w:cs="Arial"/>
                <w:b/>
              </w:rPr>
              <w:t>:</w:t>
            </w:r>
          </w:p>
        </w:tc>
      </w:tr>
      <w:tr w:rsidR="007F207D" w:rsidRPr="001B1AD1" w14:paraId="579706B5" w14:textId="77777777" w:rsidTr="009E3AF3">
        <w:trPr>
          <w:trHeight w:val="2739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E4681E5" w14:textId="35F2F6C7" w:rsidR="007F207D" w:rsidRPr="00FA1B98" w:rsidRDefault="007F207D" w:rsidP="0088578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B0C0C"/>
                <w:lang w:eastAsia="en-GB"/>
              </w:rPr>
            </w:pPr>
            <w:r w:rsidRPr="00FA1B98">
              <w:rPr>
                <w:rFonts w:ascii="Arial" w:hAnsi="Arial" w:cs="Arial"/>
                <w:color w:val="0B0C0C"/>
                <w:lang w:eastAsia="en-GB"/>
              </w:rPr>
              <w:t xml:space="preserve">Did learners develop detailed knowledge and skills across the curriculum and, as a result, achieve well? </w:t>
            </w:r>
          </w:p>
          <w:p w14:paraId="3B4F174D" w14:textId="0F869149" w:rsidR="007F207D" w:rsidRPr="00FA1B98" w:rsidRDefault="007F207D" w:rsidP="00885787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hAnsi="Arial" w:cs="Arial"/>
                <w:color w:val="0B0C0C"/>
              </w:rPr>
            </w:pPr>
            <w:r w:rsidRPr="00FA1B98">
              <w:rPr>
                <w:rFonts w:ascii="Arial" w:hAnsi="Arial" w:cs="Arial"/>
                <w:color w:val="0B0C0C"/>
              </w:rPr>
              <w:t xml:space="preserve">Did learners make substantial and sustained progress? </w:t>
            </w:r>
          </w:p>
          <w:p w14:paraId="6217CB22" w14:textId="77777777" w:rsidR="007F207D" w:rsidRPr="00FA1B98" w:rsidRDefault="007F207D" w:rsidP="00885787">
            <w:pPr>
              <w:pStyle w:val="BodyText2"/>
              <w:numPr>
                <w:ilvl w:val="0"/>
                <w:numId w:val="4"/>
              </w:numPr>
              <w:rPr>
                <w:rFonts w:cs="Arial"/>
                <w:i w:val="0"/>
                <w:iCs/>
                <w:sz w:val="24"/>
                <w:szCs w:val="24"/>
              </w:rPr>
            </w:pPr>
            <w:r w:rsidRPr="00FA1B98">
              <w:rPr>
                <w:rFonts w:cs="Arial"/>
                <w:i w:val="0"/>
                <w:iCs/>
                <w:color w:val="0B0C0C"/>
                <w:sz w:val="24"/>
                <w:szCs w:val="24"/>
              </w:rPr>
              <w:t>Where available, h</w:t>
            </w:r>
            <w:r w:rsidRPr="00FA1B98">
              <w:rPr>
                <w:rFonts w:cs="Arial"/>
                <w:i w:val="0"/>
                <w:iCs/>
                <w:sz w:val="24"/>
                <w:szCs w:val="24"/>
              </w:rPr>
              <w:t>ow well did learners achieve on qualification courses?</w:t>
            </w:r>
          </w:p>
          <w:p w14:paraId="1DA61EB5" w14:textId="77777777" w:rsidR="00195A27" w:rsidRDefault="007F207D" w:rsidP="00FA1B9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color w:val="0B0C0C"/>
                <w:lang w:eastAsia="en-GB"/>
              </w:rPr>
            </w:pPr>
            <w:r w:rsidRPr="00FA1B98">
              <w:rPr>
                <w:rFonts w:ascii="Arial" w:hAnsi="Arial" w:cs="Arial"/>
                <w:color w:val="0B0C0C"/>
                <w:lang w:eastAsia="en-GB"/>
              </w:rPr>
              <w:t>Were learners ready for the next stage of education, employment, or training?</w:t>
            </w:r>
          </w:p>
          <w:p w14:paraId="43CE87E2" w14:textId="2CA0533D" w:rsidR="0038153C" w:rsidRPr="0038153C" w:rsidRDefault="0038153C" w:rsidP="0038153C">
            <w:pPr>
              <w:shd w:val="clear" w:color="auto" w:fill="FFFFFF"/>
              <w:rPr>
                <w:rFonts w:ascii="Arial" w:hAnsi="Arial" w:cs="Arial"/>
                <w:color w:val="0B0C0C"/>
                <w:lang w:eastAsia="en-GB"/>
              </w:rPr>
            </w:pPr>
          </w:p>
        </w:tc>
        <w:tc>
          <w:tcPr>
            <w:tcW w:w="5077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653FB1DB" w14:textId="77777777" w:rsidR="007F207D" w:rsidRPr="001B1AD1" w:rsidRDefault="007F207D" w:rsidP="00451A75">
            <w:pPr>
              <w:rPr>
                <w:rFonts w:ascii="Arial" w:hAnsi="Arial" w:cs="Arial"/>
              </w:rPr>
            </w:pPr>
          </w:p>
        </w:tc>
      </w:tr>
      <w:tr w:rsidR="00451A75" w:rsidRPr="001B1AD1" w14:paraId="58AE9482" w14:textId="77777777" w:rsidTr="001B1AD1">
        <w:trPr>
          <w:jc w:val="center"/>
        </w:trPr>
        <w:tc>
          <w:tcPr>
            <w:tcW w:w="97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BDE4EA" w14:textId="76B4D84F" w:rsidR="00451A75" w:rsidRPr="00FA1B98" w:rsidRDefault="00451A75" w:rsidP="00451A75">
            <w:pPr>
              <w:pStyle w:val="BodyText2"/>
              <w:rPr>
                <w:rFonts w:cs="Arial"/>
                <w:b/>
                <w:bCs/>
                <w:i w:val="0"/>
                <w:sz w:val="24"/>
                <w:szCs w:val="24"/>
                <w:highlight w:val="yellow"/>
              </w:rPr>
            </w:pPr>
            <w:r w:rsidRPr="00FA1B98">
              <w:rPr>
                <w:rFonts w:cs="Arial"/>
                <w:b/>
                <w:bCs/>
                <w:i w:val="0"/>
                <w:sz w:val="24"/>
                <w:szCs w:val="24"/>
              </w:rPr>
              <w:t>Behaviour and Attitudes</w:t>
            </w:r>
            <w:r w:rsidR="00082729" w:rsidRPr="00FA1B98">
              <w:rPr>
                <w:rFonts w:cs="Arial"/>
                <w:b/>
                <w:bCs/>
                <w:i w:val="0"/>
                <w:sz w:val="24"/>
                <w:szCs w:val="24"/>
              </w:rPr>
              <w:t xml:space="preserve"> – please </w:t>
            </w:r>
            <w:r w:rsidR="00616F66" w:rsidRPr="00FA1B98">
              <w:rPr>
                <w:rFonts w:cs="Arial"/>
                <w:b/>
                <w:bCs/>
                <w:i w:val="0"/>
                <w:sz w:val="24"/>
                <w:szCs w:val="24"/>
              </w:rPr>
              <w:t>reflect and consider</w:t>
            </w:r>
            <w:r w:rsidR="00082729" w:rsidRPr="00FA1B98">
              <w:rPr>
                <w:rFonts w:cs="Arial"/>
                <w:b/>
                <w:bCs/>
                <w:i w:val="0"/>
                <w:sz w:val="24"/>
                <w:szCs w:val="24"/>
              </w:rPr>
              <w:t>:</w:t>
            </w:r>
          </w:p>
        </w:tc>
      </w:tr>
      <w:tr w:rsidR="00125CF5" w:rsidRPr="001B1AD1" w14:paraId="07821AA5" w14:textId="77777777" w:rsidTr="009E3AF3">
        <w:trPr>
          <w:gridAfter w:val="1"/>
          <w:wAfter w:w="8" w:type="dxa"/>
          <w:trHeight w:val="3560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9B5989F" w14:textId="0EF2C3BE" w:rsidR="00091F7E" w:rsidRPr="00FA1B98" w:rsidRDefault="00091F7E" w:rsidP="005E0658">
            <w:pPr>
              <w:pStyle w:val="BodyText2"/>
              <w:numPr>
                <w:ilvl w:val="0"/>
                <w:numId w:val="8"/>
              </w:numPr>
              <w:ind w:left="306" w:hanging="306"/>
              <w:rPr>
                <w:rFonts w:cs="Arial"/>
                <w:iCs/>
                <w:sz w:val="24"/>
                <w:szCs w:val="24"/>
              </w:rPr>
            </w:pPr>
            <w:r w:rsidRPr="00FA1B98">
              <w:rPr>
                <w:rFonts w:cs="Arial"/>
                <w:i w:val="0"/>
                <w:sz w:val="24"/>
                <w:szCs w:val="24"/>
              </w:rPr>
              <w:t>L</w:t>
            </w:r>
            <w:r w:rsidR="00125CF5" w:rsidRPr="00FA1B98">
              <w:rPr>
                <w:rFonts w:cs="Arial"/>
                <w:i w:val="0"/>
                <w:sz w:val="24"/>
                <w:szCs w:val="24"/>
              </w:rPr>
              <w:t xml:space="preserve">earner </w:t>
            </w:r>
            <w:r w:rsidR="00125CF5" w:rsidRPr="00FA1B98">
              <w:rPr>
                <w:rFonts w:cs="Arial"/>
                <w:b/>
                <w:bCs/>
                <w:i w:val="0"/>
                <w:sz w:val="24"/>
                <w:szCs w:val="24"/>
              </w:rPr>
              <w:t>attendance</w:t>
            </w:r>
            <w:r w:rsidR="003D73A3" w:rsidRPr="00FA1B98">
              <w:rPr>
                <w:rFonts w:cs="Arial"/>
                <w:b/>
                <w:bCs/>
                <w:i w:val="0"/>
                <w:sz w:val="24"/>
                <w:szCs w:val="24"/>
              </w:rPr>
              <w:t xml:space="preserve">. </w:t>
            </w:r>
            <w:r w:rsidR="003D73A3" w:rsidRPr="00FA1B98">
              <w:rPr>
                <w:rFonts w:cs="Arial"/>
                <w:i w:val="0"/>
                <w:sz w:val="24"/>
                <w:szCs w:val="24"/>
              </w:rPr>
              <w:t>S</w:t>
            </w:r>
            <w:r w:rsidRPr="00FA1B98">
              <w:rPr>
                <w:rFonts w:cs="Arial"/>
                <w:i w:val="0"/>
                <w:sz w:val="24"/>
                <w:szCs w:val="24"/>
              </w:rPr>
              <w:t>ummarise</w:t>
            </w:r>
            <w:r w:rsidR="003D73A3" w:rsidRPr="00FA1B98">
              <w:rPr>
                <w:rFonts w:cs="Arial"/>
                <w:i w:val="0"/>
                <w:sz w:val="24"/>
                <w:szCs w:val="24"/>
              </w:rPr>
              <w:t xml:space="preserve"> %</w:t>
            </w:r>
            <w:r w:rsidRPr="00FA1B98">
              <w:rPr>
                <w:rFonts w:cs="Arial"/>
                <w:i w:val="0"/>
                <w:sz w:val="24"/>
                <w:szCs w:val="24"/>
              </w:rPr>
              <w:t xml:space="preserve"> </w:t>
            </w:r>
            <w:r w:rsidR="00125CF5" w:rsidRPr="00FA1B98">
              <w:rPr>
                <w:rFonts w:cs="Arial"/>
                <w:i w:val="0"/>
                <w:sz w:val="24"/>
                <w:szCs w:val="24"/>
              </w:rPr>
              <w:t>from HL16b</w:t>
            </w:r>
            <w:r w:rsidR="005E0658" w:rsidRPr="00FA1B98">
              <w:rPr>
                <w:rFonts w:cs="Arial"/>
                <w:i w:val="0"/>
                <w:sz w:val="24"/>
                <w:szCs w:val="24"/>
              </w:rPr>
              <w:t>, and i</w:t>
            </w:r>
            <w:r w:rsidR="00125CF5" w:rsidRPr="00FA1B98">
              <w:rPr>
                <w:rFonts w:cs="Arial"/>
                <w:i w:val="0"/>
                <w:sz w:val="24"/>
                <w:szCs w:val="24"/>
              </w:rPr>
              <w:t xml:space="preserve">nclude any identified issues with attendance, </w:t>
            </w:r>
            <w:r w:rsidR="0019450B" w:rsidRPr="00FA1B98">
              <w:rPr>
                <w:rFonts w:cs="Arial"/>
                <w:i w:val="0"/>
                <w:sz w:val="24"/>
                <w:szCs w:val="24"/>
              </w:rPr>
              <w:t xml:space="preserve">for </w:t>
            </w:r>
            <w:r w:rsidR="00125CF5" w:rsidRPr="00FA1B98">
              <w:rPr>
                <w:rFonts w:cs="Arial"/>
                <w:i w:val="0"/>
                <w:sz w:val="24"/>
                <w:szCs w:val="24"/>
              </w:rPr>
              <w:t xml:space="preserve">both face to face </w:t>
            </w:r>
            <w:r w:rsidR="0019450B" w:rsidRPr="00FA1B98">
              <w:rPr>
                <w:rFonts w:cs="Arial"/>
                <w:i w:val="0"/>
                <w:sz w:val="24"/>
                <w:szCs w:val="24"/>
              </w:rPr>
              <w:t>and/</w:t>
            </w:r>
            <w:r w:rsidR="00125CF5" w:rsidRPr="00FA1B98">
              <w:rPr>
                <w:rFonts w:cs="Arial"/>
                <w:i w:val="0"/>
                <w:sz w:val="24"/>
                <w:szCs w:val="24"/>
              </w:rPr>
              <w:t>or online learning</w:t>
            </w:r>
            <w:r w:rsidR="005E0658" w:rsidRPr="00FA1B98">
              <w:rPr>
                <w:rFonts w:cs="Arial"/>
                <w:i w:val="0"/>
                <w:sz w:val="24"/>
                <w:szCs w:val="24"/>
              </w:rPr>
              <w:t xml:space="preserve">. </w:t>
            </w:r>
          </w:p>
          <w:p w14:paraId="044FB9D2" w14:textId="0FEFB313" w:rsidR="00125CF5" w:rsidRPr="00FA1B98" w:rsidRDefault="00125CF5" w:rsidP="005E0658">
            <w:pPr>
              <w:pStyle w:val="BodyText2"/>
              <w:numPr>
                <w:ilvl w:val="0"/>
                <w:numId w:val="8"/>
              </w:numPr>
              <w:ind w:left="306" w:hanging="306"/>
              <w:rPr>
                <w:rFonts w:cs="Arial"/>
                <w:iCs/>
                <w:sz w:val="24"/>
                <w:szCs w:val="24"/>
              </w:rPr>
            </w:pPr>
            <w:r w:rsidRPr="00FA1B98">
              <w:rPr>
                <w:rFonts w:cs="Arial"/>
                <w:i w:val="0"/>
                <w:sz w:val="24"/>
                <w:szCs w:val="24"/>
              </w:rPr>
              <w:t>Were learners clear on expectation to attend all sessions?</w:t>
            </w:r>
          </w:p>
          <w:p w14:paraId="4DA35213" w14:textId="389FD26A" w:rsidR="00125CF5" w:rsidRPr="00FA1B98" w:rsidRDefault="00125CF5" w:rsidP="005E0658">
            <w:pPr>
              <w:pStyle w:val="ListParagraph"/>
              <w:numPr>
                <w:ilvl w:val="0"/>
                <w:numId w:val="8"/>
              </w:numPr>
              <w:shd w:val="clear" w:color="auto" w:fill="FFFFFF"/>
              <w:ind w:left="306" w:hanging="306"/>
              <w:rPr>
                <w:rFonts w:ascii="Arial" w:hAnsi="Arial" w:cs="Arial"/>
              </w:rPr>
            </w:pPr>
            <w:r w:rsidRPr="00FA1B98">
              <w:rPr>
                <w:rFonts w:ascii="Arial" w:hAnsi="Arial" w:cs="Arial"/>
                <w:color w:val="0B0C0C"/>
                <w:lang w:eastAsia="en-GB"/>
              </w:rPr>
              <w:t xml:space="preserve">Did you routinely record learner </w:t>
            </w:r>
            <w:r w:rsidRPr="00FA1B98">
              <w:rPr>
                <w:rFonts w:ascii="Arial" w:hAnsi="Arial" w:cs="Arial"/>
                <w:b/>
                <w:bCs/>
                <w:color w:val="0B0C0C"/>
                <w:lang w:eastAsia="en-GB"/>
              </w:rPr>
              <w:t>punctuality</w:t>
            </w:r>
            <w:r w:rsidRPr="00FA1B98">
              <w:rPr>
                <w:rFonts w:ascii="Arial" w:hAnsi="Arial" w:cs="Arial"/>
                <w:color w:val="0B0C0C"/>
                <w:lang w:eastAsia="en-GB"/>
              </w:rPr>
              <w:t>, what did this tell you?</w:t>
            </w:r>
            <w:r w:rsidR="00082729" w:rsidRPr="00FA1B98">
              <w:rPr>
                <w:rFonts w:ascii="Arial" w:hAnsi="Arial" w:cs="Arial"/>
                <w:color w:val="0B0C0C"/>
                <w:lang w:eastAsia="en-GB"/>
              </w:rPr>
              <w:t xml:space="preserve"> </w:t>
            </w:r>
            <w:r w:rsidRPr="00FA1B98">
              <w:rPr>
                <w:rFonts w:ascii="Arial" w:hAnsi="Arial" w:cs="Arial"/>
              </w:rPr>
              <w:t>Did the session times impact on punctuality?</w:t>
            </w:r>
            <w:r w:rsidR="00082729" w:rsidRPr="00FA1B98">
              <w:rPr>
                <w:rFonts w:ascii="Arial" w:hAnsi="Arial" w:cs="Arial"/>
              </w:rPr>
              <w:t xml:space="preserve"> </w:t>
            </w:r>
            <w:r w:rsidRPr="00FA1B98">
              <w:rPr>
                <w:rFonts w:ascii="Arial" w:hAnsi="Arial" w:cs="Arial"/>
              </w:rPr>
              <w:t xml:space="preserve">How could you improve learner punctuality? </w:t>
            </w:r>
          </w:p>
          <w:p w14:paraId="2AEF480F" w14:textId="77777777" w:rsidR="00125CF5" w:rsidRPr="00FA1B98" w:rsidRDefault="00125CF5" w:rsidP="005E0658">
            <w:pPr>
              <w:pStyle w:val="BodyText2"/>
              <w:numPr>
                <w:ilvl w:val="0"/>
                <w:numId w:val="8"/>
              </w:numPr>
              <w:ind w:left="306" w:hanging="306"/>
              <w:rPr>
                <w:rFonts w:cs="Arial"/>
                <w:iCs/>
                <w:sz w:val="24"/>
                <w:szCs w:val="24"/>
              </w:rPr>
            </w:pPr>
            <w:r w:rsidRPr="00FA1B98">
              <w:rPr>
                <w:rFonts w:cs="Arial"/>
                <w:i w:val="0"/>
                <w:iCs/>
                <w:sz w:val="24"/>
                <w:szCs w:val="24"/>
              </w:rPr>
              <w:t xml:space="preserve">How well did you manage the </w:t>
            </w:r>
            <w:r w:rsidRPr="00FA1B98">
              <w:rPr>
                <w:rFonts w:cs="Arial"/>
                <w:b/>
                <w:bCs/>
                <w:i w:val="0"/>
                <w:iCs/>
                <w:sz w:val="24"/>
                <w:szCs w:val="24"/>
              </w:rPr>
              <w:t>safeguarding</w:t>
            </w:r>
            <w:r w:rsidRPr="00FA1B98">
              <w:rPr>
                <w:rFonts w:cs="Arial"/>
                <w:i w:val="0"/>
                <w:iCs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  <w:p w14:paraId="0D97CF2B" w14:textId="23591109" w:rsidR="00053D01" w:rsidRPr="00FA1B98" w:rsidRDefault="00053D01" w:rsidP="00053D01">
            <w:pPr>
              <w:pStyle w:val="BodyText2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12CBD66" w14:textId="368A808E" w:rsidR="00125CF5" w:rsidRPr="001B1AD1" w:rsidRDefault="00125CF5" w:rsidP="00451A75">
            <w:pPr>
              <w:rPr>
                <w:rFonts w:ascii="Arial" w:hAnsi="Arial" w:cs="Arial"/>
                <w:highlight w:val="yellow"/>
              </w:rPr>
            </w:pPr>
          </w:p>
        </w:tc>
      </w:tr>
      <w:tr w:rsidR="00451A75" w:rsidRPr="001B1AD1" w14:paraId="4D3D9857" w14:textId="77777777" w:rsidTr="001B1AD1">
        <w:trPr>
          <w:jc w:val="center"/>
        </w:trPr>
        <w:tc>
          <w:tcPr>
            <w:tcW w:w="975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9C46A5" w14:textId="63DF02A5" w:rsidR="00451A75" w:rsidRPr="001B1AD1" w:rsidRDefault="00451A75" w:rsidP="00451A75">
            <w:pPr>
              <w:pStyle w:val="BodyText2"/>
              <w:rPr>
                <w:rFonts w:cs="Arial"/>
                <w:b/>
                <w:bCs/>
                <w:i w:val="0"/>
                <w:sz w:val="24"/>
                <w:szCs w:val="24"/>
              </w:rPr>
            </w:pPr>
            <w:r w:rsidRPr="001B1AD1">
              <w:rPr>
                <w:rFonts w:cs="Arial"/>
                <w:b/>
                <w:bCs/>
                <w:i w:val="0"/>
                <w:sz w:val="24"/>
                <w:szCs w:val="24"/>
              </w:rPr>
              <w:t>Personal Development</w:t>
            </w:r>
            <w:r w:rsidR="005E0658">
              <w:rPr>
                <w:rFonts w:cs="Arial"/>
                <w:b/>
                <w:bCs/>
                <w:i w:val="0"/>
                <w:sz w:val="24"/>
                <w:szCs w:val="24"/>
              </w:rPr>
              <w:t xml:space="preserve"> – please </w:t>
            </w:r>
            <w:r w:rsidR="00616F66">
              <w:rPr>
                <w:rFonts w:cs="Arial"/>
                <w:b/>
                <w:bCs/>
                <w:i w:val="0"/>
                <w:sz w:val="24"/>
                <w:szCs w:val="24"/>
              </w:rPr>
              <w:t xml:space="preserve">reflect and consider </w:t>
            </w:r>
            <w:r w:rsidR="005E0658">
              <w:rPr>
                <w:rFonts w:cs="Arial"/>
                <w:b/>
                <w:bCs/>
                <w:i w:val="0"/>
                <w:sz w:val="24"/>
                <w:szCs w:val="24"/>
              </w:rPr>
              <w:t>how well:</w:t>
            </w:r>
          </w:p>
        </w:tc>
      </w:tr>
      <w:tr w:rsidR="00125CF5" w:rsidRPr="001B1AD1" w14:paraId="41AF0799" w14:textId="77777777" w:rsidTr="009E3AF3">
        <w:trPr>
          <w:gridAfter w:val="1"/>
          <w:wAfter w:w="8" w:type="dxa"/>
          <w:trHeight w:val="2190"/>
          <w:jc w:val="center"/>
        </w:trPr>
        <w:tc>
          <w:tcPr>
            <w:tcW w:w="467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08D2A587" w14:textId="4DD6422B" w:rsidR="00125CF5" w:rsidRPr="001B1AD1" w:rsidRDefault="49D09518" w:rsidP="00125CF5">
            <w:pPr>
              <w:pStyle w:val="BodyText2"/>
              <w:numPr>
                <w:ilvl w:val="0"/>
                <w:numId w:val="7"/>
              </w:numPr>
              <w:ind w:left="306" w:hanging="306"/>
              <w:rPr>
                <w:rFonts w:cs="Arial"/>
                <w:i w:val="0"/>
                <w:sz w:val="24"/>
                <w:szCs w:val="24"/>
              </w:rPr>
            </w:pPr>
            <w:r w:rsidRPr="5B89E34F">
              <w:rPr>
                <w:rFonts w:cs="Arial"/>
                <w:i w:val="0"/>
                <w:sz w:val="24"/>
                <w:szCs w:val="24"/>
              </w:rPr>
              <w:t xml:space="preserve">Where were </w:t>
            </w:r>
            <w:r w:rsidR="00125CF5" w:rsidRPr="001B1AD1">
              <w:rPr>
                <w:rFonts w:cs="Arial"/>
                <w:i w:val="0"/>
                <w:sz w:val="24"/>
                <w:szCs w:val="24"/>
              </w:rPr>
              <w:t>B</w:t>
            </w:r>
            <w:r w:rsidR="00125CF5">
              <w:rPr>
                <w:rFonts w:cs="Arial"/>
                <w:i w:val="0"/>
                <w:sz w:val="24"/>
                <w:szCs w:val="24"/>
              </w:rPr>
              <w:t xml:space="preserve">ritish values </w:t>
            </w:r>
            <w:r w:rsidR="00125CF5" w:rsidRPr="001B1AD1">
              <w:rPr>
                <w:rFonts w:cs="Arial"/>
                <w:i w:val="0"/>
                <w:sz w:val="24"/>
                <w:szCs w:val="24"/>
              </w:rPr>
              <w:t>promoted within the course</w:t>
            </w:r>
            <w:r w:rsidR="00125CF5">
              <w:rPr>
                <w:rFonts w:cs="Arial"/>
                <w:i w:val="0"/>
                <w:sz w:val="24"/>
                <w:szCs w:val="24"/>
              </w:rPr>
              <w:t>?</w:t>
            </w:r>
          </w:p>
          <w:p w14:paraId="1424E55E" w14:textId="63E26A0E" w:rsidR="00125CF5" w:rsidRPr="007E753C" w:rsidRDefault="00B65D1A" w:rsidP="00125CF5">
            <w:pPr>
              <w:pStyle w:val="BodyText2"/>
              <w:numPr>
                <w:ilvl w:val="0"/>
                <w:numId w:val="7"/>
              </w:numPr>
              <w:ind w:left="306" w:hanging="306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P</w:t>
            </w:r>
            <w:r w:rsidR="00125CF5" w:rsidRPr="007E753C">
              <w:rPr>
                <w:rFonts w:cs="Arial"/>
                <w:i w:val="0"/>
                <w:iCs/>
                <w:sz w:val="24"/>
                <w:szCs w:val="24"/>
              </w:rPr>
              <w:t>ersonal development</w:t>
            </w:r>
            <w:r>
              <w:rPr>
                <w:rFonts w:cs="Arial"/>
                <w:i w:val="0"/>
                <w:iCs/>
                <w:sz w:val="24"/>
                <w:szCs w:val="24"/>
              </w:rPr>
              <w:t xml:space="preserve"> was promoted</w:t>
            </w:r>
            <w:r w:rsidR="00125CF5" w:rsidRPr="007E753C">
              <w:rPr>
                <w:rFonts w:cs="Arial"/>
                <w:i w:val="0"/>
                <w:iCs/>
                <w:sz w:val="24"/>
                <w:szCs w:val="24"/>
              </w:rPr>
              <w:t xml:space="preserve"> e.g., improvements in self-esteem, </w:t>
            </w:r>
            <w:r w:rsidR="00125CF5">
              <w:rPr>
                <w:rFonts w:cs="Arial"/>
                <w:i w:val="0"/>
                <w:iCs/>
                <w:sz w:val="24"/>
                <w:szCs w:val="24"/>
              </w:rPr>
              <w:t xml:space="preserve">confidence, </w:t>
            </w:r>
            <w:r w:rsidR="00125CF5" w:rsidRPr="007E753C">
              <w:rPr>
                <w:rFonts w:cs="Arial"/>
                <w:i w:val="0"/>
                <w:iCs/>
                <w:sz w:val="24"/>
                <w:szCs w:val="24"/>
              </w:rPr>
              <w:t>health and wellbeing, social interaction, ability to support children’s learning and development</w:t>
            </w:r>
            <w:r w:rsidR="00125CF5">
              <w:rPr>
                <w:rFonts w:cs="Arial"/>
                <w:i w:val="0"/>
                <w:iCs/>
                <w:sz w:val="24"/>
                <w:szCs w:val="24"/>
              </w:rPr>
              <w:t>?</w:t>
            </w:r>
          </w:p>
          <w:p w14:paraId="1A7C37C4" w14:textId="77777777" w:rsidR="00053D01" w:rsidRPr="00195A27" w:rsidRDefault="00091F7E" w:rsidP="00053D01">
            <w:pPr>
              <w:pStyle w:val="BodyText2"/>
              <w:numPr>
                <w:ilvl w:val="0"/>
                <w:numId w:val="7"/>
              </w:numPr>
              <w:ind w:left="306" w:hanging="306"/>
              <w:rPr>
                <w:rFonts w:cs="Arial"/>
                <w:i w:val="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B0C0C"/>
                <w:sz w:val="24"/>
                <w:szCs w:val="24"/>
                <w:lang w:eastAsia="en-GB"/>
              </w:rPr>
              <w:t>Y</w:t>
            </w:r>
            <w:r w:rsidR="00125CF5" w:rsidRPr="00737B04">
              <w:rPr>
                <w:rFonts w:cs="Arial"/>
                <w:i w:val="0"/>
                <w:iCs/>
                <w:color w:val="0B0C0C"/>
                <w:sz w:val="24"/>
                <w:szCs w:val="24"/>
                <w:lang w:eastAsia="en-GB"/>
              </w:rPr>
              <w:t>ou prepare</w:t>
            </w:r>
            <w:r>
              <w:rPr>
                <w:rFonts w:cs="Arial"/>
                <w:i w:val="0"/>
                <w:iCs/>
                <w:color w:val="0B0C0C"/>
                <w:sz w:val="24"/>
                <w:szCs w:val="24"/>
                <w:lang w:eastAsia="en-GB"/>
              </w:rPr>
              <w:t>d</w:t>
            </w:r>
            <w:r w:rsidR="00125CF5" w:rsidRPr="00737B04">
              <w:rPr>
                <w:rFonts w:cs="Arial"/>
                <w:i w:val="0"/>
                <w:iCs/>
                <w:color w:val="0B0C0C"/>
                <w:sz w:val="24"/>
                <w:szCs w:val="24"/>
                <w:lang w:eastAsia="en-GB"/>
              </w:rPr>
              <w:t xml:space="preserve"> learners for future success in their next steps?</w:t>
            </w:r>
          </w:p>
          <w:p w14:paraId="5C108893" w14:textId="4B8723FB" w:rsidR="00195A27" w:rsidRPr="00053D01" w:rsidRDefault="00195A27" w:rsidP="00195A27">
            <w:pPr>
              <w:pStyle w:val="BodyText2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2BC560F3" w14:textId="1AE97587" w:rsidR="00125CF5" w:rsidRPr="001B1AD1" w:rsidRDefault="00125CF5" w:rsidP="00451A75">
            <w:pPr>
              <w:rPr>
                <w:rFonts w:ascii="Arial" w:hAnsi="Arial" w:cs="Arial"/>
              </w:rPr>
            </w:pPr>
          </w:p>
        </w:tc>
      </w:tr>
      <w:tr w:rsidR="00036D92" w:rsidRPr="001B1AD1" w14:paraId="0638DFDF" w14:textId="77777777" w:rsidTr="00993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34774" w14:textId="38BBF0CD" w:rsidR="00036D92" w:rsidRPr="001B1AD1" w:rsidRDefault="00036D92" w:rsidP="00DE42D6">
            <w:pPr>
              <w:pStyle w:val="BodyText"/>
              <w:rPr>
                <w:bCs w:val="0"/>
                <w:sz w:val="24"/>
              </w:rPr>
            </w:pPr>
            <w:r w:rsidRPr="001B1AD1">
              <w:rPr>
                <w:bCs w:val="0"/>
                <w:sz w:val="24"/>
              </w:rPr>
              <w:t xml:space="preserve">Has any follow-up action been identified from this evaluation? Do you need to feed back any information to your Centre Manager? </w:t>
            </w:r>
          </w:p>
        </w:tc>
      </w:tr>
      <w:tr w:rsidR="0079285F" w:rsidRPr="001B1AD1" w14:paraId="079AD801" w14:textId="77777777" w:rsidTr="00993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205D" w14:textId="77777777" w:rsidR="0079285F" w:rsidRPr="001B1AD1" w:rsidRDefault="0079285F" w:rsidP="00DE42D6">
            <w:pPr>
              <w:rPr>
                <w:rFonts w:ascii="Arial" w:hAnsi="Arial" w:cs="Arial"/>
              </w:rPr>
            </w:pPr>
          </w:p>
          <w:p w14:paraId="13736C06" w14:textId="2DC931CA" w:rsidR="0079285F" w:rsidRDefault="0079285F" w:rsidP="00DE42D6">
            <w:pPr>
              <w:rPr>
                <w:rFonts w:ascii="Arial" w:hAnsi="Arial" w:cs="Arial"/>
              </w:rPr>
            </w:pPr>
          </w:p>
          <w:p w14:paraId="4E03ECA8" w14:textId="77777777" w:rsidR="0079285F" w:rsidRPr="001B1AD1" w:rsidRDefault="0079285F" w:rsidP="00DE42D6">
            <w:pPr>
              <w:rPr>
                <w:rFonts w:ascii="Arial" w:hAnsi="Arial" w:cs="Arial"/>
              </w:rPr>
            </w:pPr>
          </w:p>
        </w:tc>
      </w:tr>
    </w:tbl>
    <w:p w14:paraId="4927D621" w14:textId="77777777" w:rsidR="00DC43BA" w:rsidRPr="001B1AD1" w:rsidRDefault="00DC43BA" w:rsidP="00DC43BA">
      <w:pPr>
        <w:rPr>
          <w:rFonts w:ascii="Arial" w:hAnsi="Arial" w:cs="Arial"/>
        </w:rPr>
      </w:pPr>
    </w:p>
    <w:p w14:paraId="184E9B23" w14:textId="75C3CCB1" w:rsidR="001C7579" w:rsidRPr="001B1AD1" w:rsidRDefault="001C7579" w:rsidP="00DC43BA">
      <w:pPr>
        <w:rPr>
          <w:rFonts w:ascii="Arial" w:hAnsi="Arial" w:cs="Arial"/>
        </w:rPr>
      </w:pPr>
      <w:r w:rsidRPr="001B1AD1">
        <w:rPr>
          <w:rFonts w:ascii="Arial" w:hAnsi="Arial" w:cs="Arial"/>
        </w:rPr>
        <w:t>Tutor: ……………………………………………………</w:t>
      </w:r>
      <w:proofErr w:type="gramStart"/>
      <w:r w:rsidRPr="001B1AD1">
        <w:rPr>
          <w:rFonts w:ascii="Arial" w:hAnsi="Arial" w:cs="Arial"/>
        </w:rPr>
        <w:t>…..</w:t>
      </w:r>
      <w:proofErr w:type="gramEnd"/>
      <w:r w:rsidR="007237FA">
        <w:rPr>
          <w:rFonts w:ascii="Arial" w:hAnsi="Arial" w:cs="Arial"/>
        </w:rPr>
        <w:t xml:space="preserve"> </w:t>
      </w:r>
      <w:r w:rsidRPr="001B1AD1">
        <w:rPr>
          <w:rFonts w:ascii="Arial" w:hAnsi="Arial" w:cs="Arial"/>
        </w:rPr>
        <w:t>Date: ……………………………</w:t>
      </w:r>
    </w:p>
    <w:p w14:paraId="61F5D512" w14:textId="77777777" w:rsidR="009D0C6B" w:rsidRPr="001B1AD1" w:rsidRDefault="009D0C6B" w:rsidP="00DC43BA">
      <w:pPr>
        <w:spacing w:before="120"/>
        <w:rPr>
          <w:rFonts w:ascii="Arial" w:hAnsi="Arial" w:cs="Arial"/>
        </w:rPr>
      </w:pPr>
      <w:r w:rsidRPr="001B1AD1">
        <w:rPr>
          <w:rFonts w:ascii="Arial" w:hAnsi="Arial" w:cs="Arial"/>
        </w:rPr>
        <w:t>Please return this form to your Centre Manager within 2 weeks of the end of your course.</w:t>
      </w:r>
    </w:p>
    <w:sectPr w:rsidR="009D0C6B" w:rsidRPr="001B1AD1" w:rsidSect="00B0380F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077" w:right="1077" w:bottom="1077" w:left="1077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4E3B" w14:textId="77777777" w:rsidR="001D3048" w:rsidRDefault="001D3048">
      <w:r>
        <w:separator/>
      </w:r>
    </w:p>
  </w:endnote>
  <w:endnote w:type="continuationSeparator" w:id="0">
    <w:p w14:paraId="23C3DB15" w14:textId="77777777" w:rsidR="001D3048" w:rsidRDefault="001D3048">
      <w:r>
        <w:continuationSeparator/>
      </w:r>
    </w:p>
  </w:endnote>
  <w:endnote w:type="continuationNotice" w:id="1">
    <w:p w14:paraId="5EB20C22" w14:textId="77777777" w:rsidR="001D3048" w:rsidRDefault="001D3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A562" w14:textId="0259AEFD" w:rsidR="003B0092" w:rsidRPr="002B40B2" w:rsidRDefault="00B0380F" w:rsidP="009A5B74">
    <w:pPr>
      <w:pStyle w:val="Footer"/>
      <w:tabs>
        <w:tab w:val="clear" w:pos="4153"/>
        <w:tab w:val="center" w:pos="142"/>
      </w:tabs>
      <w:ind w:left="-426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noProof/>
      </w:rPr>
      <w:drawing>
        <wp:anchor distT="0" distB="0" distL="114300" distR="114300" simplePos="0" relativeHeight="251657728" behindDoc="1" locked="0" layoutInCell="1" allowOverlap="1" wp14:anchorId="70641B5A" wp14:editId="3554D912">
          <wp:simplePos x="0" y="0"/>
          <wp:positionH relativeFrom="column">
            <wp:posOffset>291465</wp:posOffset>
          </wp:positionH>
          <wp:positionV relativeFrom="paragraph">
            <wp:posOffset>9864725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56704" behindDoc="1" locked="0" layoutInCell="1" allowOverlap="1" wp14:anchorId="70641B5A" wp14:editId="1318602F">
          <wp:simplePos x="0" y="0"/>
          <wp:positionH relativeFrom="column">
            <wp:posOffset>150495</wp:posOffset>
          </wp:positionH>
          <wp:positionV relativeFrom="paragraph">
            <wp:posOffset>9780270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noProof/>
      </w:rPr>
      <w:drawing>
        <wp:anchor distT="0" distB="0" distL="114300" distR="114300" simplePos="0" relativeHeight="251655680" behindDoc="1" locked="0" layoutInCell="1" allowOverlap="1" wp14:anchorId="70641B5A" wp14:editId="292E99FB">
          <wp:simplePos x="0" y="0"/>
          <wp:positionH relativeFrom="column">
            <wp:posOffset>150495</wp:posOffset>
          </wp:positionH>
          <wp:positionV relativeFrom="paragraph">
            <wp:posOffset>9780270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D1F">
      <w:rPr>
        <w:rFonts w:ascii="Gill Sans MT" w:hAnsi="Gill Sans MT"/>
      </w:rPr>
      <w:tab/>
    </w:r>
    <w:r w:rsidR="003550CB" w:rsidRPr="002B40B2">
      <w:rPr>
        <w:rFonts w:ascii="Arial" w:hAnsi="Arial" w:cs="Arial"/>
        <w:sz w:val="20"/>
        <w:szCs w:val="20"/>
      </w:rPr>
      <w:t>HL</w:t>
    </w:r>
    <w:r w:rsidR="003B0092" w:rsidRPr="002B40B2">
      <w:rPr>
        <w:rFonts w:ascii="Arial" w:hAnsi="Arial" w:cs="Arial"/>
        <w:sz w:val="20"/>
        <w:szCs w:val="20"/>
      </w:rPr>
      <w:t>22</w:t>
    </w:r>
    <w:r w:rsidR="009A5B74" w:rsidRPr="002B40B2">
      <w:rPr>
        <w:rFonts w:ascii="Arial" w:hAnsi="Arial" w:cs="Arial"/>
        <w:sz w:val="20"/>
        <w:szCs w:val="20"/>
      </w:rPr>
      <w:t xml:space="preserve"> (20</w:t>
    </w:r>
    <w:r w:rsidR="00367BC7" w:rsidRPr="002B40B2">
      <w:rPr>
        <w:rFonts w:ascii="Arial" w:hAnsi="Arial" w:cs="Arial"/>
        <w:sz w:val="20"/>
        <w:szCs w:val="20"/>
      </w:rPr>
      <w:t>2</w:t>
    </w:r>
    <w:r w:rsidR="008C33A1" w:rsidRPr="002B40B2">
      <w:rPr>
        <w:rFonts w:ascii="Arial" w:hAnsi="Arial" w:cs="Arial"/>
        <w:sz w:val="20"/>
        <w:szCs w:val="20"/>
      </w:rPr>
      <w:t>2</w:t>
    </w:r>
    <w:r w:rsidR="009A5B74" w:rsidRPr="002B40B2">
      <w:rPr>
        <w:rFonts w:ascii="Arial" w:hAnsi="Arial" w:cs="Arial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E1054" w14:textId="3EAD5192" w:rsidR="00367BC7" w:rsidRDefault="00462689" w:rsidP="007D6EA0">
    <w:pPr>
      <w:pStyle w:val="Footer"/>
      <w:jc w:val="right"/>
    </w:pPr>
    <w:r>
      <w:rPr>
        <w:rFonts w:ascii="Arial" w:hAnsi="Arial" w:cs="Arial"/>
      </w:rPr>
      <w:t>QD</w:t>
    </w:r>
    <w:r w:rsidR="007D6EA0" w:rsidRPr="00FA28D9">
      <w:rPr>
        <w:rFonts w:ascii="Arial" w:hAnsi="Arial" w:cs="Arial"/>
      </w:rPr>
      <w:t>22</w:t>
    </w:r>
    <w:r w:rsidR="007D6EA0">
      <w:rPr>
        <w:rFonts w:ascii="Arial" w:hAnsi="Arial" w:cs="Arial"/>
      </w:rPr>
      <w:t xml:space="preserve"> (202</w:t>
    </w:r>
    <w:r w:rsidR="00765561">
      <w:rPr>
        <w:rFonts w:ascii="Arial" w:hAnsi="Arial" w:cs="Arial"/>
      </w:rPr>
      <w:t>2</w:t>
    </w:r>
    <w:r w:rsidR="007D6EA0">
      <w:rPr>
        <w:rFonts w:ascii="Arial" w:hAnsi="Arial" w:cs="Arial"/>
      </w:rPr>
      <w:t>)</w:t>
    </w:r>
    <w:r w:rsidR="00765561">
      <w:rPr>
        <w:noProof/>
      </w:rPr>
      <w:drawing>
        <wp:anchor distT="0" distB="0" distL="114300" distR="114300" simplePos="0" relativeHeight="251658752" behindDoc="1" locked="0" layoutInCell="1" allowOverlap="1" wp14:anchorId="3010BA10" wp14:editId="5BE8E740">
          <wp:simplePos x="0" y="0"/>
          <wp:positionH relativeFrom="column">
            <wp:posOffset>-533400</wp:posOffset>
          </wp:positionH>
          <wp:positionV relativeFrom="paragraph">
            <wp:posOffset>-286385</wp:posOffset>
          </wp:positionV>
          <wp:extent cx="2078990" cy="548640"/>
          <wp:effectExtent l="0" t="0" r="0" b="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3000"/>
              <wp:lineTo x="18803" y="0"/>
              <wp:lineTo x="0" y="0"/>
            </wp:wrapPolygon>
          </wp:wrapTight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2F20D" w14:textId="77777777" w:rsidR="001D3048" w:rsidRDefault="001D3048">
      <w:r>
        <w:separator/>
      </w:r>
    </w:p>
  </w:footnote>
  <w:footnote w:type="continuationSeparator" w:id="0">
    <w:p w14:paraId="72217CED" w14:textId="77777777" w:rsidR="001D3048" w:rsidRDefault="001D3048">
      <w:r>
        <w:continuationSeparator/>
      </w:r>
    </w:p>
  </w:footnote>
  <w:footnote w:type="continuationNotice" w:id="1">
    <w:p w14:paraId="08A805D4" w14:textId="77777777" w:rsidR="001D3048" w:rsidRDefault="001D3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AB7D" w14:textId="77777777" w:rsidR="003B0092" w:rsidRDefault="003B0092" w:rsidP="0047417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7628" w14:textId="34E2AC0C" w:rsidR="00367BC7" w:rsidRDefault="00FE6E28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76EF2232" wp14:editId="0BDD94B5">
          <wp:simplePos x="0" y="0"/>
          <wp:positionH relativeFrom="column">
            <wp:posOffset>-648586</wp:posOffset>
          </wp:positionH>
          <wp:positionV relativeFrom="paragraph">
            <wp:posOffset>-468468</wp:posOffset>
          </wp:positionV>
          <wp:extent cx="7535613" cy="1336963"/>
          <wp:effectExtent l="0" t="0" r="0" b="0"/>
          <wp:wrapNone/>
          <wp:docPr id="26" name="Picture 26" descr="Background pattern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Background pattern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5613" cy="133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7BB"/>
    <w:multiLevelType w:val="hybridMultilevel"/>
    <w:tmpl w:val="BDFCED04"/>
    <w:lvl w:ilvl="0" w:tplc="364082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412CC"/>
    <w:multiLevelType w:val="multilevel"/>
    <w:tmpl w:val="A9CE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37622E"/>
    <w:multiLevelType w:val="multilevel"/>
    <w:tmpl w:val="B1C6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95271"/>
    <w:multiLevelType w:val="multilevel"/>
    <w:tmpl w:val="1C2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020B11"/>
    <w:multiLevelType w:val="hybridMultilevel"/>
    <w:tmpl w:val="7C5C6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45100"/>
    <w:multiLevelType w:val="hybridMultilevel"/>
    <w:tmpl w:val="478E7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102215">
    <w:abstractNumId w:val="0"/>
  </w:num>
  <w:num w:numId="2" w16cid:durableId="2111390722">
    <w:abstractNumId w:val="2"/>
  </w:num>
  <w:num w:numId="3" w16cid:durableId="1917202172">
    <w:abstractNumId w:val="8"/>
  </w:num>
  <w:num w:numId="4" w16cid:durableId="1750928878">
    <w:abstractNumId w:val="5"/>
  </w:num>
  <w:num w:numId="5" w16cid:durableId="197746144">
    <w:abstractNumId w:val="3"/>
  </w:num>
  <w:num w:numId="6" w16cid:durableId="1627856530">
    <w:abstractNumId w:val="10"/>
  </w:num>
  <w:num w:numId="7" w16cid:durableId="184829544">
    <w:abstractNumId w:val="7"/>
  </w:num>
  <w:num w:numId="8" w16cid:durableId="1191799276">
    <w:abstractNumId w:val="6"/>
  </w:num>
  <w:num w:numId="9" w16cid:durableId="1661890159">
    <w:abstractNumId w:val="9"/>
  </w:num>
  <w:num w:numId="10" w16cid:durableId="1742823279">
    <w:abstractNumId w:val="11"/>
  </w:num>
  <w:num w:numId="11" w16cid:durableId="1667439854">
    <w:abstractNumId w:val="1"/>
  </w:num>
  <w:num w:numId="12" w16cid:durableId="2145924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4"/>
    <w:rsid w:val="00007A3B"/>
    <w:rsid w:val="00014EAD"/>
    <w:rsid w:val="00017236"/>
    <w:rsid w:val="00026D63"/>
    <w:rsid w:val="000328BD"/>
    <w:rsid w:val="00036D92"/>
    <w:rsid w:val="000372A8"/>
    <w:rsid w:val="000406ED"/>
    <w:rsid w:val="00042A51"/>
    <w:rsid w:val="0004350C"/>
    <w:rsid w:val="000436A1"/>
    <w:rsid w:val="00044A40"/>
    <w:rsid w:val="00053D01"/>
    <w:rsid w:val="000574EC"/>
    <w:rsid w:val="000702FF"/>
    <w:rsid w:val="00070F0F"/>
    <w:rsid w:val="00072A89"/>
    <w:rsid w:val="0008146E"/>
    <w:rsid w:val="00082729"/>
    <w:rsid w:val="00091F7E"/>
    <w:rsid w:val="000A10E9"/>
    <w:rsid w:val="000A63CD"/>
    <w:rsid w:val="000A7ADB"/>
    <w:rsid w:val="000B7EF3"/>
    <w:rsid w:val="000C4F8A"/>
    <w:rsid w:val="000C5DEC"/>
    <w:rsid w:val="000C6F7A"/>
    <w:rsid w:val="000F0F94"/>
    <w:rsid w:val="0010240D"/>
    <w:rsid w:val="001070B5"/>
    <w:rsid w:val="0010758E"/>
    <w:rsid w:val="00113FA1"/>
    <w:rsid w:val="00122682"/>
    <w:rsid w:val="00125CF5"/>
    <w:rsid w:val="00130E45"/>
    <w:rsid w:val="001549FE"/>
    <w:rsid w:val="0015520F"/>
    <w:rsid w:val="00161835"/>
    <w:rsid w:val="00166176"/>
    <w:rsid w:val="0017665F"/>
    <w:rsid w:val="00184D6C"/>
    <w:rsid w:val="0019450B"/>
    <w:rsid w:val="00194F19"/>
    <w:rsid w:val="00195A27"/>
    <w:rsid w:val="001B1AD1"/>
    <w:rsid w:val="001C7579"/>
    <w:rsid w:val="001D3048"/>
    <w:rsid w:val="001D6190"/>
    <w:rsid w:val="001D7F94"/>
    <w:rsid w:val="001E3BA6"/>
    <w:rsid w:val="001E72BD"/>
    <w:rsid w:val="00232D20"/>
    <w:rsid w:val="002335A5"/>
    <w:rsid w:val="00235854"/>
    <w:rsid w:val="002427B3"/>
    <w:rsid w:val="00243195"/>
    <w:rsid w:val="002514A3"/>
    <w:rsid w:val="00252473"/>
    <w:rsid w:val="002537A1"/>
    <w:rsid w:val="00253F19"/>
    <w:rsid w:val="0026209B"/>
    <w:rsid w:val="00272027"/>
    <w:rsid w:val="00272A50"/>
    <w:rsid w:val="00276FDE"/>
    <w:rsid w:val="00277989"/>
    <w:rsid w:val="002A67FD"/>
    <w:rsid w:val="002B0914"/>
    <w:rsid w:val="002B40B2"/>
    <w:rsid w:val="002B5165"/>
    <w:rsid w:val="002C5654"/>
    <w:rsid w:val="002D21BF"/>
    <w:rsid w:val="002E0CDC"/>
    <w:rsid w:val="002E5C28"/>
    <w:rsid w:val="003121B9"/>
    <w:rsid w:val="00314D86"/>
    <w:rsid w:val="00322650"/>
    <w:rsid w:val="00327703"/>
    <w:rsid w:val="00335232"/>
    <w:rsid w:val="0033751F"/>
    <w:rsid w:val="003425E2"/>
    <w:rsid w:val="0035413C"/>
    <w:rsid w:val="003550CB"/>
    <w:rsid w:val="00357EE4"/>
    <w:rsid w:val="00362F51"/>
    <w:rsid w:val="00367BC7"/>
    <w:rsid w:val="00373642"/>
    <w:rsid w:val="0037507C"/>
    <w:rsid w:val="00375877"/>
    <w:rsid w:val="0038153C"/>
    <w:rsid w:val="003A0ED6"/>
    <w:rsid w:val="003A2CC9"/>
    <w:rsid w:val="003A2EED"/>
    <w:rsid w:val="003B0092"/>
    <w:rsid w:val="003B1CCF"/>
    <w:rsid w:val="003B1D1F"/>
    <w:rsid w:val="003B2496"/>
    <w:rsid w:val="003B5623"/>
    <w:rsid w:val="003D73A3"/>
    <w:rsid w:val="003E38DA"/>
    <w:rsid w:val="003F11AF"/>
    <w:rsid w:val="003F1789"/>
    <w:rsid w:val="003F5C64"/>
    <w:rsid w:val="0040228F"/>
    <w:rsid w:val="00412744"/>
    <w:rsid w:val="00421FB5"/>
    <w:rsid w:val="00451A75"/>
    <w:rsid w:val="00462689"/>
    <w:rsid w:val="00472F6E"/>
    <w:rsid w:val="00474174"/>
    <w:rsid w:val="0047717E"/>
    <w:rsid w:val="00495F83"/>
    <w:rsid w:val="004B4075"/>
    <w:rsid w:val="004C265F"/>
    <w:rsid w:val="004D00D3"/>
    <w:rsid w:val="004D724E"/>
    <w:rsid w:val="004E38E9"/>
    <w:rsid w:val="004F17E4"/>
    <w:rsid w:val="004F1B10"/>
    <w:rsid w:val="00513A3C"/>
    <w:rsid w:val="0051693F"/>
    <w:rsid w:val="00521DEE"/>
    <w:rsid w:val="00522AC7"/>
    <w:rsid w:val="0053239D"/>
    <w:rsid w:val="00537356"/>
    <w:rsid w:val="005515FB"/>
    <w:rsid w:val="00564408"/>
    <w:rsid w:val="00571A06"/>
    <w:rsid w:val="005803C9"/>
    <w:rsid w:val="00591EA5"/>
    <w:rsid w:val="00595B65"/>
    <w:rsid w:val="005B1399"/>
    <w:rsid w:val="005D01F2"/>
    <w:rsid w:val="005D4318"/>
    <w:rsid w:val="005D7299"/>
    <w:rsid w:val="005E0658"/>
    <w:rsid w:val="00613BCD"/>
    <w:rsid w:val="00616F66"/>
    <w:rsid w:val="006236CA"/>
    <w:rsid w:val="00637BB6"/>
    <w:rsid w:val="006427B0"/>
    <w:rsid w:val="00644B60"/>
    <w:rsid w:val="00674178"/>
    <w:rsid w:val="00683BD3"/>
    <w:rsid w:val="0069338C"/>
    <w:rsid w:val="006950BC"/>
    <w:rsid w:val="006A0EAB"/>
    <w:rsid w:val="006A54DA"/>
    <w:rsid w:val="006A6B67"/>
    <w:rsid w:val="006A7463"/>
    <w:rsid w:val="006B7367"/>
    <w:rsid w:val="006C0C8F"/>
    <w:rsid w:val="006C1AE0"/>
    <w:rsid w:val="006C3D7D"/>
    <w:rsid w:val="006D4960"/>
    <w:rsid w:val="006E3BA3"/>
    <w:rsid w:val="006E6130"/>
    <w:rsid w:val="00706524"/>
    <w:rsid w:val="00713159"/>
    <w:rsid w:val="00717E99"/>
    <w:rsid w:val="007237FA"/>
    <w:rsid w:val="0072451A"/>
    <w:rsid w:val="00736B87"/>
    <w:rsid w:val="00737B04"/>
    <w:rsid w:val="00741241"/>
    <w:rsid w:val="00756883"/>
    <w:rsid w:val="00760B66"/>
    <w:rsid w:val="00765561"/>
    <w:rsid w:val="00771786"/>
    <w:rsid w:val="00790743"/>
    <w:rsid w:val="00790E1A"/>
    <w:rsid w:val="0079285F"/>
    <w:rsid w:val="007A1396"/>
    <w:rsid w:val="007D4886"/>
    <w:rsid w:val="007D5FEB"/>
    <w:rsid w:val="007D6EA0"/>
    <w:rsid w:val="007E753C"/>
    <w:rsid w:val="007F1E72"/>
    <w:rsid w:val="007F207D"/>
    <w:rsid w:val="0081086D"/>
    <w:rsid w:val="00861E49"/>
    <w:rsid w:val="0087102E"/>
    <w:rsid w:val="0087244A"/>
    <w:rsid w:val="00885787"/>
    <w:rsid w:val="00890638"/>
    <w:rsid w:val="0089114E"/>
    <w:rsid w:val="00892427"/>
    <w:rsid w:val="00893186"/>
    <w:rsid w:val="00895E97"/>
    <w:rsid w:val="008B3CD9"/>
    <w:rsid w:val="008C33A1"/>
    <w:rsid w:val="008C42E6"/>
    <w:rsid w:val="008D6272"/>
    <w:rsid w:val="008E2F7C"/>
    <w:rsid w:val="008E53E4"/>
    <w:rsid w:val="008F09D4"/>
    <w:rsid w:val="008F53FC"/>
    <w:rsid w:val="00906417"/>
    <w:rsid w:val="00912606"/>
    <w:rsid w:val="009154E3"/>
    <w:rsid w:val="00935813"/>
    <w:rsid w:val="00956DB1"/>
    <w:rsid w:val="00966740"/>
    <w:rsid w:val="00972F03"/>
    <w:rsid w:val="00975DC8"/>
    <w:rsid w:val="00993321"/>
    <w:rsid w:val="00993694"/>
    <w:rsid w:val="009A5B74"/>
    <w:rsid w:val="009B6613"/>
    <w:rsid w:val="009B7853"/>
    <w:rsid w:val="009D0C6B"/>
    <w:rsid w:val="009E2B30"/>
    <w:rsid w:val="009E3AF3"/>
    <w:rsid w:val="009E6100"/>
    <w:rsid w:val="00A00B4E"/>
    <w:rsid w:val="00A0638F"/>
    <w:rsid w:val="00A112D2"/>
    <w:rsid w:val="00A114F2"/>
    <w:rsid w:val="00A23B78"/>
    <w:rsid w:val="00A56BAA"/>
    <w:rsid w:val="00A74ABB"/>
    <w:rsid w:val="00A77EB6"/>
    <w:rsid w:val="00A836E8"/>
    <w:rsid w:val="00A860DE"/>
    <w:rsid w:val="00A90D8C"/>
    <w:rsid w:val="00AA09B8"/>
    <w:rsid w:val="00AC038A"/>
    <w:rsid w:val="00AC0DCD"/>
    <w:rsid w:val="00AD083E"/>
    <w:rsid w:val="00B00A16"/>
    <w:rsid w:val="00B0155C"/>
    <w:rsid w:val="00B0380F"/>
    <w:rsid w:val="00B121E0"/>
    <w:rsid w:val="00B1628C"/>
    <w:rsid w:val="00B305AA"/>
    <w:rsid w:val="00B3345E"/>
    <w:rsid w:val="00B33D72"/>
    <w:rsid w:val="00B5751F"/>
    <w:rsid w:val="00B65D1A"/>
    <w:rsid w:val="00B77344"/>
    <w:rsid w:val="00B832C5"/>
    <w:rsid w:val="00BA5992"/>
    <w:rsid w:val="00BA7229"/>
    <w:rsid w:val="00BA724E"/>
    <w:rsid w:val="00BB163D"/>
    <w:rsid w:val="00BB717B"/>
    <w:rsid w:val="00BC01C5"/>
    <w:rsid w:val="00BC23F1"/>
    <w:rsid w:val="00BC552C"/>
    <w:rsid w:val="00BD0E56"/>
    <w:rsid w:val="00BD28EF"/>
    <w:rsid w:val="00BE2F2B"/>
    <w:rsid w:val="00BE50AA"/>
    <w:rsid w:val="00BE5B9A"/>
    <w:rsid w:val="00BF4247"/>
    <w:rsid w:val="00BF5998"/>
    <w:rsid w:val="00C25276"/>
    <w:rsid w:val="00C2549A"/>
    <w:rsid w:val="00C304CC"/>
    <w:rsid w:val="00C50E28"/>
    <w:rsid w:val="00C52486"/>
    <w:rsid w:val="00C55EF7"/>
    <w:rsid w:val="00C57E16"/>
    <w:rsid w:val="00C601E1"/>
    <w:rsid w:val="00C61E19"/>
    <w:rsid w:val="00C83578"/>
    <w:rsid w:val="00C934DE"/>
    <w:rsid w:val="00C975F2"/>
    <w:rsid w:val="00CA5D84"/>
    <w:rsid w:val="00CB2870"/>
    <w:rsid w:val="00CC4990"/>
    <w:rsid w:val="00CD3136"/>
    <w:rsid w:val="00CD6400"/>
    <w:rsid w:val="00CF3D29"/>
    <w:rsid w:val="00CF40FE"/>
    <w:rsid w:val="00D05385"/>
    <w:rsid w:val="00D05669"/>
    <w:rsid w:val="00D05929"/>
    <w:rsid w:val="00D12E66"/>
    <w:rsid w:val="00D20091"/>
    <w:rsid w:val="00D22BD1"/>
    <w:rsid w:val="00D3529A"/>
    <w:rsid w:val="00D414D8"/>
    <w:rsid w:val="00D41F5C"/>
    <w:rsid w:val="00D62F5B"/>
    <w:rsid w:val="00D72AE6"/>
    <w:rsid w:val="00D96907"/>
    <w:rsid w:val="00DA1A55"/>
    <w:rsid w:val="00DA2EAA"/>
    <w:rsid w:val="00DC43BA"/>
    <w:rsid w:val="00DC6492"/>
    <w:rsid w:val="00DE063D"/>
    <w:rsid w:val="00DE42D6"/>
    <w:rsid w:val="00DE541E"/>
    <w:rsid w:val="00DF5986"/>
    <w:rsid w:val="00DF606D"/>
    <w:rsid w:val="00E23486"/>
    <w:rsid w:val="00E34CC8"/>
    <w:rsid w:val="00E370D4"/>
    <w:rsid w:val="00E5423E"/>
    <w:rsid w:val="00E65D36"/>
    <w:rsid w:val="00E67E1B"/>
    <w:rsid w:val="00E74A98"/>
    <w:rsid w:val="00E83722"/>
    <w:rsid w:val="00EA050D"/>
    <w:rsid w:val="00EA125C"/>
    <w:rsid w:val="00EB2D73"/>
    <w:rsid w:val="00EB7A83"/>
    <w:rsid w:val="00ED1BEA"/>
    <w:rsid w:val="00ED21BF"/>
    <w:rsid w:val="00EE3799"/>
    <w:rsid w:val="00EE5476"/>
    <w:rsid w:val="00EF59EF"/>
    <w:rsid w:val="00EF6746"/>
    <w:rsid w:val="00F022F7"/>
    <w:rsid w:val="00F05C36"/>
    <w:rsid w:val="00F11D46"/>
    <w:rsid w:val="00F1592D"/>
    <w:rsid w:val="00F20AD3"/>
    <w:rsid w:val="00F2310A"/>
    <w:rsid w:val="00F23F57"/>
    <w:rsid w:val="00F31635"/>
    <w:rsid w:val="00F36C74"/>
    <w:rsid w:val="00F47FFE"/>
    <w:rsid w:val="00F55A23"/>
    <w:rsid w:val="00F60FA6"/>
    <w:rsid w:val="00F70D56"/>
    <w:rsid w:val="00F8254C"/>
    <w:rsid w:val="00F92A9D"/>
    <w:rsid w:val="00F951AA"/>
    <w:rsid w:val="00F95F52"/>
    <w:rsid w:val="00FA1B98"/>
    <w:rsid w:val="00FA28D9"/>
    <w:rsid w:val="00FA2FAE"/>
    <w:rsid w:val="00FA7C46"/>
    <w:rsid w:val="00FB46F5"/>
    <w:rsid w:val="00FC1809"/>
    <w:rsid w:val="00FD263D"/>
    <w:rsid w:val="00FD4799"/>
    <w:rsid w:val="00FD69FD"/>
    <w:rsid w:val="00FE02B3"/>
    <w:rsid w:val="00FE4FA0"/>
    <w:rsid w:val="00FE5518"/>
    <w:rsid w:val="00FE6E28"/>
    <w:rsid w:val="00FF2741"/>
    <w:rsid w:val="0630A86F"/>
    <w:rsid w:val="065FFAE0"/>
    <w:rsid w:val="0BD3F755"/>
    <w:rsid w:val="0C2F6490"/>
    <w:rsid w:val="0D469318"/>
    <w:rsid w:val="0F0277F3"/>
    <w:rsid w:val="0FA85448"/>
    <w:rsid w:val="137D21AB"/>
    <w:rsid w:val="1608D0CF"/>
    <w:rsid w:val="16677F6F"/>
    <w:rsid w:val="1972B19F"/>
    <w:rsid w:val="19ADDE66"/>
    <w:rsid w:val="1C01B928"/>
    <w:rsid w:val="1D15303D"/>
    <w:rsid w:val="1EDA259B"/>
    <w:rsid w:val="20BF0E31"/>
    <w:rsid w:val="28AFDB6C"/>
    <w:rsid w:val="2BFDABE8"/>
    <w:rsid w:val="2F42B6F7"/>
    <w:rsid w:val="308882BF"/>
    <w:rsid w:val="31B519AE"/>
    <w:rsid w:val="328F0BFC"/>
    <w:rsid w:val="34F560CE"/>
    <w:rsid w:val="367DFCC5"/>
    <w:rsid w:val="3819CD26"/>
    <w:rsid w:val="38B9D933"/>
    <w:rsid w:val="3B93870C"/>
    <w:rsid w:val="3BF90000"/>
    <w:rsid w:val="3CC85E8F"/>
    <w:rsid w:val="3FBEE59C"/>
    <w:rsid w:val="4048299A"/>
    <w:rsid w:val="41E3F9FB"/>
    <w:rsid w:val="49D09518"/>
    <w:rsid w:val="49E9EA98"/>
    <w:rsid w:val="5019D917"/>
    <w:rsid w:val="53BD2BC7"/>
    <w:rsid w:val="560C591D"/>
    <w:rsid w:val="57A8297E"/>
    <w:rsid w:val="5A70B651"/>
    <w:rsid w:val="5B89E34F"/>
    <w:rsid w:val="60C6CF78"/>
    <w:rsid w:val="6A64DDEA"/>
    <w:rsid w:val="6D784A66"/>
    <w:rsid w:val="72E9E333"/>
    <w:rsid w:val="7308ED75"/>
    <w:rsid w:val="7379E4CC"/>
    <w:rsid w:val="73F297D3"/>
    <w:rsid w:val="75776AE6"/>
    <w:rsid w:val="76408E37"/>
    <w:rsid w:val="76C71D25"/>
    <w:rsid w:val="786D4F4A"/>
    <w:rsid w:val="78AF0BA8"/>
    <w:rsid w:val="7CD7190A"/>
    <w:rsid w:val="7F1AA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4AB5B6"/>
  <w15:chartTrackingRefBased/>
  <w15:docId w15:val="{E4CD973D-247E-472E-B2F6-7FBD7DE6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omic Sans MS" w:hAnsi="Comic Sans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/>
      <w:i/>
      <w:sz w:val="22"/>
      <w:szCs w:val="20"/>
    </w:rPr>
  </w:style>
  <w:style w:type="paragraph" w:styleId="CommentText">
    <w:name w:val="annotation text"/>
    <w:basedOn w:val="Normal"/>
    <w:link w:val="CommentTextChar"/>
    <w:semiHidden/>
    <w:rPr>
      <w:rFonts w:ascii="Comic Sans MS" w:hAnsi="Comic Sans MS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9D0C6B"/>
    <w:pPr>
      <w:spacing w:after="120" w:line="480" w:lineRule="auto"/>
      <w:ind w:left="283"/>
    </w:pPr>
  </w:style>
  <w:style w:type="paragraph" w:customStyle="1" w:styleId="paragraph">
    <w:name w:val="paragraph"/>
    <w:basedOn w:val="Normal"/>
    <w:rsid w:val="00B5751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B5751F"/>
  </w:style>
  <w:style w:type="character" w:customStyle="1" w:styleId="eop">
    <w:name w:val="eop"/>
    <w:basedOn w:val="DefaultParagraphFont"/>
    <w:rsid w:val="00B5751F"/>
  </w:style>
  <w:style w:type="character" w:styleId="CommentReference">
    <w:name w:val="annotation reference"/>
    <w:basedOn w:val="DefaultParagraphFont"/>
    <w:rsid w:val="00E65D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65D36"/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65D36"/>
    <w:rPr>
      <w:rFonts w:ascii="Comic Sans MS" w:hAnsi="Comic Sans MS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E65D36"/>
    <w:rPr>
      <w:rFonts w:ascii="Comic Sans MS" w:hAnsi="Comic Sans MS"/>
      <w:b/>
      <w:bCs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61E49"/>
    <w:rPr>
      <w:rFonts w:ascii="Comic Sans MS" w:hAnsi="Comic Sans MS"/>
      <w:b/>
      <w:sz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861E49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32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HCC Default Document</p:Name>
  <p:Description/>
  <p:Statement/>
  <p:PolicyItems>
    <p:PolicyItem featureId="Microsoft.Office.RecordsManagement.PolicyFeatures.Expiration" staticId="0x0101004E1B537BC2B2AD43A5AF5311D732D3AA|1208973698" UniqueId="7962c2ff-e67b-4a9b-a32b-eab0d2d90b5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st 14 Learning" ma:contentTypeID="0x0101004E1B537BC2B2AD43A5AF5311D732D3AAC400B08AD704E6A79549AEC6422B3CDBCEF9" ma:contentTypeVersion="529" ma:contentTypeDescription="" ma:contentTypeScope="" ma:versionID="d2c3fec72fe26760b7e081f0c0c675d0">
  <xsd:schema xmlns:xsd="http://www.w3.org/2001/XMLSchema" xmlns:xs="http://www.w3.org/2001/XMLSchema" xmlns:p="http://schemas.microsoft.com/office/2006/metadata/properties" xmlns:ns1="http://schemas.microsoft.com/sharepoint/v3" xmlns:ns2="c5dbf80e-f509-45f6-9fe5-406e3eefabbb" xmlns:ns3="189d6819-42bb-40a9-9aa1-b6cfbddd55fc" targetNamespace="http://schemas.microsoft.com/office/2006/metadata/properties" ma:root="true" ma:fieldsID="0dddce4b13ea2a27b0051e9614a16e81" ns1:_="" ns2:_="" ns3:_="">
    <xsd:import namespace="http://schemas.microsoft.com/sharepoint/v3"/>
    <xsd:import namespace="c5dbf80e-f509-45f6-9fe5-406e3eefabbb"/>
    <xsd:import namespace="189d6819-42bb-40a9-9aa1-b6cfbddd55fc"/>
    <xsd:element name="properties">
      <xsd:complexType>
        <xsd:sequence>
          <xsd:element name="documentManagement">
            <xsd:complexType>
              <xsd:all>
                <xsd:element ref="ns2:hc632fe273cb498aa970207d30c3b1d8" minOccurs="0"/>
                <xsd:element ref="ns2:TaxCatchAll" minOccurs="0"/>
                <xsd:element ref="ns2:TaxCatchAllLabel" minOccurs="0"/>
                <xsd:element ref="ns2:Item_x0020_ID" minOccurs="0"/>
                <xsd:element ref="ns2:Active_x0020_Document" minOccurs="0"/>
                <xsd:element ref="ns1:_dlc_Exempt" minOccurs="0"/>
                <xsd:element ref="ns1:_dlc_ExpireDateSaved" minOccurs="0"/>
                <xsd:element ref="ns1:_dlc_ExpireDate" minOccurs="0"/>
                <xsd:element ref="ns2:jb30d1c0940a41f7836212edd3171965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6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bf80e-f509-45f6-9fe5-406e3eefabbb" elementFormDefault="qualified">
    <xsd:import namespace="http://schemas.microsoft.com/office/2006/documentManagement/types"/>
    <xsd:import namespace="http://schemas.microsoft.com/office/infopath/2007/PartnerControls"/>
    <xsd:element name="hc632fe273cb498aa970207d30c3b1d8" ma:index="8" nillable="true" ma:taxonomy="true" ma:internalName="hc632fe273cb498aa970207d30c3b1d8" ma:taxonomyFieldName="Document_x0020_Type" ma:displayName="Document Type" ma:indexed="true" ma:default="" ma:fieldId="{1c632fe2-73cb-498a-a970-207d30c3b1d8}" ma:sspId="3c5dbf34-c73a-430c-9290-9174ad787734" ma:termSetId="b599ea14-30b5-458d-8ef2-998774c2af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f2bbbfd-31c1-4bfa-a0c0-2c2825416f9a}" ma:internalName="TaxCatchAll" ma:showField="CatchAllData" ma:web="189d6819-42bb-40a9-9aa1-b6cfbddd5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2bbbfd-31c1-4bfa-a0c0-2c2825416f9a}" ma:internalName="TaxCatchAllLabel" ma:readOnly="true" ma:showField="CatchAllDataLabel" ma:web="189d6819-42bb-40a9-9aa1-b6cfbddd5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em_x0020_ID" ma:index="12" nillable="true" ma:displayName="Item ID" ma:internalName="Item_x0020_ID">
      <xsd:simpleType>
        <xsd:restriction base="dms:Text">
          <xsd:maxLength value="255"/>
        </xsd:restriction>
      </xsd:simpleType>
    </xsd:element>
    <xsd:element name="Active_x0020_Document" ma:index="13" nillable="true" ma:displayName="Active Document" ma:default="1" ma:internalName="Active_x0020_Document">
      <xsd:simpleType>
        <xsd:restriction base="dms:Boolean"/>
      </xsd:simpleType>
    </xsd:element>
    <xsd:element name="jb30d1c0940a41f7836212edd3171965" ma:index="17" ma:taxonomy="true" ma:internalName="jb30d1c0940a41f7836212edd3171965" ma:taxonomyFieldName="Post_x0020_14_x0020_Learning" ma:displayName="Post 14 Learning" ma:indexed="true" ma:readOnly="false" ma:default="" ma:fieldId="{3b30d1c0-940a-41f7-8362-12edd3171965}" ma:sspId="3c5dbf34-c73a-430c-9290-9174ad787734" ma:termSetId="86a6d794-3e8d-47bd-b8d1-ecaf61a5c9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d6819-42bb-40a9-9aa1-b6cfbddd55fc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c5dbf34-c73a-430c-9290-9174ad787734" ContentTypeId="0x0101004E1B537BC2B2AD43A5AF5311D732D3AAC4" PreviousValue="false"/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bf80e-f509-45f6-9fe5-406e3eefabbb" xsi:nil="true"/>
    <Item_x0020_ID xmlns="c5dbf80e-f509-45f6-9fe5-406e3eefabbb" xsi:nil="true"/>
    <Active_x0020_Document xmlns="c5dbf80e-f509-45f6-9fe5-406e3eefabbb">true</Active_x0020_Document>
    <jb30d1c0940a41f7836212edd3171965 xmlns="c5dbf80e-f509-45f6-9fe5-406e3eefabbb">
      <Terms xmlns="http://schemas.microsoft.com/office/infopath/2007/PartnerControls"/>
    </jb30d1c0940a41f7836212edd3171965>
    <hc632fe273cb498aa970207d30c3b1d8 xmlns="c5dbf80e-f509-45f6-9fe5-406e3eefabbb">
      <Terms xmlns="http://schemas.microsoft.com/office/infopath/2007/PartnerControls"/>
    </hc632fe273cb498aa970207d30c3b1d8>
    <_dlc_DocId xmlns="189d6819-42bb-40a9-9aa1-b6cfbddd55fc">HFUTUREDOCID-1165664543-120345</_dlc_DocId>
    <_dlc_ExpireDateSaved xmlns="http://schemas.microsoft.com/sharepoint/v3" xsi:nil="true"/>
    <_dlc_DocIdUrl xmlns="189d6819-42bb-40a9-9aa1-b6cfbddd55fc">
      <Url>https://hants.sharepoint.com/sites/HF/_layouts/15/DocIdRedir.aspx?ID=HFUTUREDOCID-1165664543-120345</Url>
      <Description>HFUTUREDOCID-1165664543-120345</Description>
    </_dlc_DocIdUrl>
    <_dlc_ExpireDate xmlns="http://schemas.microsoft.com/sharepoint/v3">2024-08-03T13:49:26+00:00</_dlc_ExpireDate>
  </documentManagement>
</p:properties>
</file>

<file path=customXml/itemProps1.xml><?xml version="1.0" encoding="utf-8"?>
<ds:datastoreItem xmlns:ds="http://schemas.openxmlformats.org/officeDocument/2006/customXml" ds:itemID="{BD91AD2A-B61E-4A47-A51E-A82F49343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BB682-8E9F-4F90-94B7-A596FEDE7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1D3680-2C68-4D1F-BCF9-D362D9BB6172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C0904CC-7A19-4FCB-93FB-78F27322D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dbf80e-f509-45f6-9fe5-406e3eefabbb"/>
    <ds:schemaRef ds:uri="189d6819-42bb-40a9-9aa1-b6cfbddd5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9669536-450F-4EC7-B13E-97758D611D3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5A47C48-7BC6-4004-BA6C-46AECFFF1D6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D69B9ED-D053-4A8E-8F74-5E4BA526B27E}">
  <ds:schemaRefs>
    <ds:schemaRef ds:uri="http://schemas.microsoft.com/office/2006/metadata/properties"/>
    <ds:schemaRef ds:uri="http://schemas.microsoft.com/office/infopath/2007/PartnerControls"/>
    <ds:schemaRef ds:uri="c5dbf80e-f509-45f6-9fe5-406e3eefabbb"/>
    <ds:schemaRef ds:uri="189d6819-42bb-40a9-9aa1-b6cfbddd55f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edllackp</dc:creator>
  <cp:keywords/>
  <cp:lastModifiedBy>Flack, Katharine</cp:lastModifiedBy>
  <cp:revision>4</cp:revision>
  <cp:lastPrinted>2008-06-02T15:50:00Z</cp:lastPrinted>
  <dcterms:created xsi:type="dcterms:W3CDTF">2022-08-26T10:12:00Z</dcterms:created>
  <dcterms:modified xsi:type="dcterms:W3CDTF">2023-02-24T12:03:00Z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0x0101004E1B537BC2B2AD43A5AF5311D732D3AAC400B08AD704E6A79549AEC6422B3CDBCEF9</vt:lpwstr>
  </property>
  <property fmtid="{D5CDD505-2E9C-101B-9397-08002B2CF9AE}" pid="4" name="Order">
    <vt:r8>8841300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  <property fmtid="{D5CDD505-2E9C-101B-9397-08002B2CF9AE}" pid="9" name="_dlc_policyId">
    <vt:lpwstr>0x0101004E1B537BC2B2AD43A5AF5311D732D3AA|1208973698</vt:lpwstr>
  </property>
  <property fmtid="{D5CDD505-2E9C-101B-9397-08002B2CF9AE}" pid="10" name="xd_ProgID">
    <vt:lpwstr/>
  </property>
  <property fmtid="{D5CDD505-2E9C-101B-9397-08002B2CF9AE}" pid="11" name="Post 14 Learning">
    <vt:lpwstr/>
  </property>
  <property fmtid="{D5CDD505-2E9C-101B-9397-08002B2CF9AE}" pid="12" name="TemplateUrl">
    <vt:lpwstr/>
  </property>
  <property fmtid="{D5CDD505-2E9C-101B-9397-08002B2CF9AE}" pid="13" name="_dlc_DocIdItemGuid">
    <vt:lpwstr>f359c46a-0746-4379-9065-410e9f2138d3</vt:lpwstr>
  </property>
  <property fmtid="{D5CDD505-2E9C-101B-9397-08002B2CF9AE}" pid="14" name="Document Type">
    <vt:lpwstr/>
  </property>
  <property fmtid="{D5CDD505-2E9C-101B-9397-08002B2CF9AE}" pid="15" name="xd_Signature">
    <vt:bool>false</vt:bool>
  </property>
  <property fmtid="{D5CDD505-2E9C-101B-9397-08002B2CF9AE}" pid="16" name="SharedWithUsers">
    <vt:lpwstr/>
  </property>
  <property fmtid="{D5CDD505-2E9C-101B-9397-08002B2CF9AE}" pid="17" name="lcf76f155ced4ddcb4097134ff3c332f">
    <vt:lpwstr/>
  </property>
  <property fmtid="{D5CDD505-2E9C-101B-9397-08002B2CF9AE}" pid="18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19" name="Youth_x0020_Services">
    <vt:lpwstr/>
  </property>
  <property fmtid="{D5CDD505-2E9C-101B-9397-08002B2CF9AE}" pid="20" name="CSF">
    <vt:lpwstr/>
  </property>
  <property fmtid="{D5CDD505-2E9C-101B-9397-08002B2CF9AE}" pid="21" name="Careers_x0020_Service">
    <vt:lpwstr/>
  </property>
  <property fmtid="{D5CDD505-2E9C-101B-9397-08002B2CF9AE}" pid="22" name="Duke_x0020_of_x0020_Edinburgh_x0020_Award">
    <vt:lpwstr/>
  </property>
  <property fmtid="{D5CDD505-2E9C-101B-9397-08002B2CF9AE}" pid="23" name="Schools">
    <vt:lpwstr/>
  </property>
  <property fmtid="{D5CDD505-2E9C-101B-9397-08002B2CF9AE}" pid="24" name="Education_x0020_and_x0020_Inclusion">
    <vt:lpwstr/>
  </property>
  <property fmtid="{D5CDD505-2E9C-101B-9397-08002B2CF9AE}" pid="25" name="f8525ee3932e4ad9843cf3b91fb03df5">
    <vt:lpwstr/>
  </property>
  <property fmtid="{D5CDD505-2E9C-101B-9397-08002B2CF9AE}" pid="26" name="cf18ccb67a8c47b4a12d68c41e3eb221">
    <vt:lpwstr/>
  </property>
  <property fmtid="{D5CDD505-2E9C-101B-9397-08002B2CF9AE}" pid="27" name="g4d05b73ac8e45788dace252164c008a">
    <vt:lpwstr/>
  </property>
  <property fmtid="{D5CDD505-2E9C-101B-9397-08002B2CF9AE}" pid="28" name="CSD_x0020_Groups_x0020_and_x0020_Meetings">
    <vt:lpwstr/>
  </property>
  <property fmtid="{D5CDD505-2E9C-101B-9397-08002B2CF9AE}" pid="29" name="kaa69b6aade4434483abfac0b390183b">
    <vt:lpwstr/>
  </property>
  <property fmtid="{D5CDD505-2E9C-101B-9397-08002B2CF9AE}" pid="30" name="d5183101b66d4e3dacd96e4e4686face">
    <vt:lpwstr/>
  </property>
  <property fmtid="{D5CDD505-2E9C-101B-9397-08002B2CF9AE}" pid="31" name="j33cdd25bf9e4ea08677b665c22cea81">
    <vt:lpwstr/>
  </property>
  <property fmtid="{D5CDD505-2E9C-101B-9397-08002B2CF9AE}" pid="32" name="jf81eab6ba0d48e39021c117f6226ee2">
    <vt:lpwstr/>
  </property>
  <property fmtid="{D5CDD505-2E9C-101B-9397-08002B2CF9AE}" pid="33" name="ka2fadf937d140639443f94f82f9d7d2">
    <vt:lpwstr/>
  </property>
  <property fmtid="{D5CDD505-2E9C-101B-9397-08002B2CF9AE}" pid="34" name="j62f77b6372d4d31815658479387a95c">
    <vt:lpwstr/>
  </property>
  <property fmtid="{D5CDD505-2E9C-101B-9397-08002B2CF9AE}" pid="35" name="Outdoor_x0020_Education">
    <vt:lpwstr/>
  </property>
  <property fmtid="{D5CDD505-2E9C-101B-9397-08002B2CF9AE}" pid="36" name="d397eddc9e1d4f36bd09322be9c6af31">
    <vt:lpwstr/>
  </property>
  <property fmtid="{D5CDD505-2E9C-101B-9397-08002B2CF9AE}" pid="37" name="Physical_x0020_Education_x0020_and_x0020_Sport">
    <vt:lpwstr/>
  </property>
  <property fmtid="{D5CDD505-2E9C-101B-9397-08002B2CF9AE}" pid="38" name="School_x0020_Support_x0020_Staff">
    <vt:lpwstr/>
  </property>
  <property fmtid="{D5CDD505-2E9C-101B-9397-08002B2CF9AE}" pid="39" name="Education and Inclusion">
    <vt:lpwstr/>
  </property>
  <property fmtid="{D5CDD505-2E9C-101B-9397-08002B2CF9AE}" pid="40" name="Outdoor Education">
    <vt:lpwstr/>
  </property>
  <property fmtid="{D5CDD505-2E9C-101B-9397-08002B2CF9AE}" pid="41" name="School Support Staff">
    <vt:lpwstr/>
  </property>
  <property fmtid="{D5CDD505-2E9C-101B-9397-08002B2CF9AE}" pid="42" name="Careers Service">
    <vt:lpwstr/>
  </property>
  <property fmtid="{D5CDD505-2E9C-101B-9397-08002B2CF9AE}" pid="43" name="Physical Education and Sport">
    <vt:lpwstr/>
  </property>
  <property fmtid="{D5CDD505-2E9C-101B-9397-08002B2CF9AE}" pid="44" name="Youth Services">
    <vt:lpwstr/>
  </property>
  <property fmtid="{D5CDD505-2E9C-101B-9397-08002B2CF9AE}" pid="45" name="Duke of Edinburgh Award">
    <vt:lpwstr/>
  </property>
  <property fmtid="{D5CDD505-2E9C-101B-9397-08002B2CF9AE}" pid="46" name="CSD Groups and Meetings">
    <vt:lpwstr/>
  </property>
</Properties>
</file>