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DBD0" w14:textId="327E03B6" w:rsidR="00F34D8D" w:rsidRDefault="006D1E19"/>
    <w:p w14:paraId="276139F5" w14:textId="56538CFD" w:rsidR="00872929" w:rsidRPr="00207CED" w:rsidRDefault="00207CED" w:rsidP="00207CED">
      <w:pPr>
        <w:jc w:val="center"/>
        <w:rPr>
          <w:b/>
          <w:bCs/>
          <w:sz w:val="36"/>
          <w:szCs w:val="36"/>
        </w:rPr>
      </w:pPr>
      <w:r w:rsidRPr="00207CED">
        <w:rPr>
          <w:b/>
          <w:bCs/>
          <w:sz w:val="36"/>
          <w:szCs w:val="36"/>
        </w:rPr>
        <w:t>Hampshire Achieves Learner Plan (QD16c)</w:t>
      </w:r>
    </w:p>
    <w:p w14:paraId="5E54A4FE" w14:textId="660708F7" w:rsidR="00207CED" w:rsidRPr="00207CED" w:rsidRDefault="005E26D8" w:rsidP="00207CE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Using </w:t>
      </w:r>
      <w:r w:rsidR="00106234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>he</w:t>
      </w:r>
      <w:r w:rsidR="00207CED" w:rsidRPr="00207CED">
        <w:rPr>
          <w:b/>
          <w:bCs/>
          <w:sz w:val="36"/>
          <w:szCs w:val="36"/>
        </w:rPr>
        <w:t xml:space="preserve"> Template</w:t>
      </w:r>
    </w:p>
    <w:p w14:paraId="0B871FDE" w14:textId="0A7CD516" w:rsidR="00872929" w:rsidRDefault="00207C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77033" wp14:editId="30988A82">
                <wp:simplePos x="0" y="0"/>
                <wp:positionH relativeFrom="column">
                  <wp:posOffset>-95250</wp:posOffset>
                </wp:positionH>
                <wp:positionV relativeFrom="paragraph">
                  <wp:posOffset>165100</wp:posOffset>
                </wp:positionV>
                <wp:extent cx="5991225" cy="1133475"/>
                <wp:effectExtent l="19050" t="19050" r="47625" b="476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133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A4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8A59" id="Rectangle 23" o:spid="_x0000_s1026" style="position:absolute;margin-left:-7.5pt;margin-top:13pt;width:471.75pt;height:8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" filled="f" strokecolor="#00a4b4" strokeweight="4.5pt"/>
            </w:pict>
          </mc:Fallback>
        </mc:AlternateContent>
      </w:r>
    </w:p>
    <w:p w14:paraId="05CBCA00" w14:textId="77777777" w:rsidR="005E26D8" w:rsidRDefault="00A37470" w:rsidP="00207CED">
      <w:pPr>
        <w:jc w:val="center"/>
      </w:pPr>
      <w:r>
        <w:t xml:space="preserve">The template for the QD16c can be found at </w:t>
      </w:r>
      <w:r w:rsidR="005E26D8">
        <w:t xml:space="preserve">on the VLE </w:t>
      </w:r>
    </w:p>
    <w:p w14:paraId="13EE1FE9" w14:textId="35DAEB59" w:rsidR="005E26D8" w:rsidRPr="005E26D8" w:rsidRDefault="006D1E19" w:rsidP="005E26D8">
      <w:pPr>
        <w:pStyle w:val="NormalWeb"/>
        <w:spacing w:before="0" w:beforeAutospacing="0"/>
        <w:jc w:val="center"/>
        <w:rPr>
          <w:rFonts w:ascii="Arial" w:hAnsi="Arial" w:cs="Arial"/>
          <w:color w:val="373A3C"/>
          <w:sz w:val="22"/>
          <w:szCs w:val="22"/>
        </w:rPr>
      </w:pPr>
      <w:hyperlink r:id="rId6" w:history="1">
        <w:r w:rsidR="005E26D8" w:rsidRPr="006426E3">
          <w:rPr>
            <w:rStyle w:val="Hyperlink"/>
            <w:rFonts w:ascii="Arial" w:hAnsi="Arial" w:cs="Arial"/>
            <w:sz w:val="22"/>
            <w:szCs w:val="22"/>
          </w:rPr>
          <w:t>QD16c start of course</w:t>
        </w:r>
      </w:hyperlink>
    </w:p>
    <w:p w14:paraId="314AE47E" w14:textId="0517972A" w:rsidR="005E26D8" w:rsidRPr="005E26D8" w:rsidRDefault="006D1E19" w:rsidP="005E26D8">
      <w:pPr>
        <w:pStyle w:val="NormalWeb"/>
        <w:spacing w:before="0" w:beforeAutospacing="0"/>
        <w:jc w:val="center"/>
        <w:rPr>
          <w:rFonts w:ascii="Arial" w:hAnsi="Arial" w:cs="Arial"/>
          <w:color w:val="373A3C"/>
          <w:sz w:val="22"/>
          <w:szCs w:val="22"/>
        </w:rPr>
      </w:pPr>
      <w:hyperlink r:id="rId7" w:history="1">
        <w:r w:rsidR="005E26D8" w:rsidRPr="006426E3">
          <w:rPr>
            <w:rStyle w:val="Hyperlink"/>
            <w:rFonts w:ascii="Arial" w:hAnsi="Arial" w:cs="Arial"/>
            <w:sz w:val="22"/>
            <w:szCs w:val="22"/>
          </w:rPr>
          <w:t>QD16c end of course</w:t>
        </w:r>
      </w:hyperlink>
    </w:p>
    <w:p w14:paraId="4B573DB1" w14:textId="77777777" w:rsidR="005E26D8" w:rsidRDefault="005E26D8" w:rsidP="00207CED">
      <w:pPr>
        <w:jc w:val="center"/>
      </w:pPr>
    </w:p>
    <w:p w14:paraId="19F09FA8" w14:textId="10502826" w:rsidR="00A37470" w:rsidRDefault="005E26D8">
      <w:r>
        <w:t xml:space="preserve">NB: to use the template you will need to have a Microsoft account.  If you do not have one of </w:t>
      </w:r>
      <w:r w:rsidR="008D1106">
        <w:t>these,</w:t>
      </w:r>
      <w:r>
        <w:t xml:space="preserve"> you could use other similar software such as google forms </w:t>
      </w:r>
    </w:p>
    <w:p w14:paraId="523C548C" w14:textId="77777777" w:rsidR="00207CED" w:rsidRDefault="00207CED" w:rsidP="00207CED">
      <w:pPr>
        <w:jc w:val="center"/>
      </w:pPr>
    </w:p>
    <w:p w14:paraId="47A61FB7" w14:textId="767F08A4" w:rsidR="00A37470" w:rsidRDefault="00CF1673" w:rsidP="00207CED">
      <w:pPr>
        <w:jc w:val="center"/>
      </w:pPr>
      <w:r>
        <w:t xml:space="preserve">1) </w:t>
      </w:r>
      <w:r w:rsidR="00A37470">
        <w:t xml:space="preserve">To create your own </w:t>
      </w:r>
      <w:r w:rsidR="00207CED">
        <w:t>version,</w:t>
      </w:r>
      <w:r w:rsidR="00A37470">
        <w:t xml:space="preserve"> click on the </w:t>
      </w:r>
      <w:r w:rsidR="00106234">
        <w:rPr>
          <w:b/>
          <w:bCs/>
        </w:rPr>
        <w:t>D</w:t>
      </w:r>
      <w:r w:rsidR="005E26D8" w:rsidRPr="005E26D8">
        <w:rPr>
          <w:b/>
          <w:bCs/>
        </w:rPr>
        <w:t>uplicate</w:t>
      </w:r>
      <w:r w:rsidR="005E26D8">
        <w:t xml:space="preserve"> </w:t>
      </w:r>
      <w:r w:rsidR="00106234" w:rsidRPr="00106234">
        <w:rPr>
          <w:b/>
          <w:bCs/>
        </w:rPr>
        <w:t>it</w:t>
      </w:r>
      <w:r w:rsidR="00106234">
        <w:t xml:space="preserve"> </w:t>
      </w:r>
      <w:r w:rsidR="00A37470">
        <w:t>button</w:t>
      </w:r>
      <w:r w:rsidR="00207CED">
        <w:t xml:space="preserve"> after opening the QD16c Forms link</w:t>
      </w:r>
      <w:r w:rsidR="006545D6">
        <w:t xml:space="preserve"> above</w:t>
      </w:r>
    </w:p>
    <w:p w14:paraId="43401D37" w14:textId="77777777" w:rsidR="00207CED" w:rsidRDefault="00207CED" w:rsidP="00207CED">
      <w:pPr>
        <w:jc w:val="center"/>
      </w:pPr>
    </w:p>
    <w:p w14:paraId="2439CD41" w14:textId="16A8DAE1" w:rsidR="00207CED" w:rsidRDefault="00207CED"/>
    <w:p w14:paraId="6DAF1B7F" w14:textId="3C34F890" w:rsidR="00A63128" w:rsidRDefault="006426E3">
      <w:r>
        <w:rPr>
          <w:noProof/>
        </w:rPr>
        <w:drawing>
          <wp:inline distT="0" distB="0" distL="0" distR="0" wp14:anchorId="74938864" wp14:editId="0473EDBD">
            <wp:extent cx="5731510" cy="28752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0F26" w14:textId="77777777" w:rsidR="00A63128" w:rsidRDefault="00A63128">
      <w:r>
        <w:br w:type="page"/>
      </w:r>
    </w:p>
    <w:p w14:paraId="1351401B" w14:textId="77777777" w:rsidR="00207CED" w:rsidRDefault="00207CED"/>
    <w:p w14:paraId="5B6C4E06" w14:textId="77777777" w:rsidR="009804AC" w:rsidRDefault="009804AC"/>
    <w:p w14:paraId="7BE3EF08" w14:textId="110F072B" w:rsidR="005E26D8" w:rsidRDefault="00CF1673" w:rsidP="00106234">
      <w:pPr>
        <w:jc w:val="center"/>
      </w:pPr>
      <w:r>
        <w:t xml:space="preserve">2) </w:t>
      </w:r>
      <w:r w:rsidR="005E26D8">
        <w:t xml:space="preserve">Once you have duplicated you can then add your course details </w:t>
      </w:r>
      <w:r w:rsidR="006426E3">
        <w:t>and course objectives by clicking on the title</w:t>
      </w:r>
      <w:r w:rsidR="001159DA">
        <w:t xml:space="preserve"> of the Form</w:t>
      </w:r>
      <w:r w:rsidR="006426E3">
        <w:t>.</w:t>
      </w:r>
    </w:p>
    <w:p w14:paraId="4DF97BFA" w14:textId="783EA611" w:rsidR="009804AC" w:rsidRDefault="009804AC"/>
    <w:p w14:paraId="4409EAC1" w14:textId="2D2EF3C7" w:rsidR="00EE2439" w:rsidRDefault="006426E3">
      <w:r>
        <w:rPr>
          <w:noProof/>
        </w:rPr>
        <w:drawing>
          <wp:inline distT="0" distB="0" distL="0" distR="0" wp14:anchorId="69771615" wp14:editId="0DED8778">
            <wp:extent cx="5731510" cy="59721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D09B" w14:textId="77777777" w:rsidR="00EE2439" w:rsidRDefault="00EE2439"/>
    <w:p w14:paraId="2009B8FF" w14:textId="6C72D0EC" w:rsidR="006545D6" w:rsidRDefault="006545D6">
      <w:r>
        <w:br w:type="page"/>
      </w:r>
    </w:p>
    <w:p w14:paraId="1E729754" w14:textId="77777777" w:rsidR="006545D6" w:rsidRDefault="006545D6" w:rsidP="006545D6">
      <w:pPr>
        <w:jc w:val="center"/>
      </w:pPr>
    </w:p>
    <w:p w14:paraId="7E818E62" w14:textId="77777777" w:rsidR="001159DA" w:rsidRDefault="00063CA8" w:rsidP="006426E3">
      <w:pPr>
        <w:jc w:val="center"/>
      </w:pPr>
      <w:r>
        <w:t>3</w:t>
      </w:r>
      <w:r w:rsidR="00CF1673">
        <w:t xml:space="preserve">) </w:t>
      </w:r>
      <w:r w:rsidR="00501FCA">
        <w:t>If you have multiple courses with the same objectives, you can copy the form for each class, and change the title section with course code and dates.</w:t>
      </w:r>
    </w:p>
    <w:p w14:paraId="2E8DCE36" w14:textId="53B53101" w:rsidR="00501FCA" w:rsidRDefault="006426E3" w:rsidP="006426E3">
      <w:pPr>
        <w:jc w:val="center"/>
      </w:pPr>
      <w:r>
        <w:t xml:space="preserve"> To do this just </w:t>
      </w:r>
      <w:r w:rsidR="00063CA8">
        <w:t>open</w:t>
      </w:r>
      <w:r>
        <w:t xml:space="preserve"> </w:t>
      </w:r>
      <w:r w:rsidR="00063CA8">
        <w:t>For</w:t>
      </w:r>
      <w:r>
        <w:t xml:space="preserve">ms </w:t>
      </w:r>
      <w:r w:rsidR="00063CA8">
        <w:t xml:space="preserve">when </w:t>
      </w:r>
      <w:r>
        <w:t xml:space="preserve">in your Microsoft </w:t>
      </w:r>
      <w:r w:rsidR="00063CA8">
        <w:t xml:space="preserve">Office </w:t>
      </w:r>
      <w:r>
        <w:t>365 account</w:t>
      </w:r>
      <w:r w:rsidR="00063CA8">
        <w:t xml:space="preserve">, </w:t>
      </w:r>
      <w:r w:rsidR="001159DA">
        <w:t>select</w:t>
      </w:r>
      <w:r w:rsidR="00063CA8">
        <w:t xml:space="preserve"> </w:t>
      </w:r>
      <w:r w:rsidR="001159DA">
        <w:t>‘</w:t>
      </w:r>
      <w:r w:rsidR="00063CA8">
        <w:t>My Forms</w:t>
      </w:r>
      <w:r w:rsidR="001159DA">
        <w:t>’</w:t>
      </w:r>
      <w:r w:rsidR="00063CA8">
        <w:t xml:space="preserve">, Right click the Form to copy and select </w:t>
      </w:r>
      <w:r w:rsidR="00063CA8" w:rsidRPr="001159DA">
        <w:rPr>
          <w:b/>
          <w:bCs/>
        </w:rPr>
        <w:t>Copy</w:t>
      </w:r>
      <w:r w:rsidR="00063CA8">
        <w:t>.</w:t>
      </w:r>
    </w:p>
    <w:p w14:paraId="785F51C6" w14:textId="608759EC" w:rsidR="00063CA8" w:rsidRDefault="00063CA8" w:rsidP="006426E3">
      <w:pPr>
        <w:jc w:val="center"/>
      </w:pPr>
      <w:r>
        <w:t>You will also find any forms you have</w:t>
      </w:r>
      <w:r w:rsidR="001159DA">
        <w:t xml:space="preserve"> previously</w:t>
      </w:r>
      <w:r>
        <w:t xml:space="preserve"> created by going to this same page</w:t>
      </w:r>
    </w:p>
    <w:p w14:paraId="5CCF025B" w14:textId="735B4559" w:rsidR="00501FCA" w:rsidRDefault="00501FCA">
      <w:pPr>
        <w:rPr>
          <w:color w:val="FF0000"/>
        </w:rPr>
      </w:pPr>
    </w:p>
    <w:p w14:paraId="70357210" w14:textId="26458759" w:rsidR="006545D6" w:rsidRDefault="001159DA" w:rsidP="00063CA8">
      <w:pPr>
        <w:jc w:val="center"/>
      </w:pPr>
      <w:r>
        <w:rPr>
          <w:noProof/>
        </w:rPr>
        <w:drawing>
          <wp:inline distT="0" distB="0" distL="0" distR="0" wp14:anchorId="1EE79578" wp14:editId="3937C8E6">
            <wp:extent cx="4437911" cy="667702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287" cy="675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5D6">
        <w:br w:type="page"/>
      </w:r>
    </w:p>
    <w:p w14:paraId="7CBECA36" w14:textId="3E6076E6" w:rsidR="00A37470" w:rsidRDefault="00A37470"/>
    <w:p w14:paraId="15BE2402" w14:textId="1D0B5601" w:rsidR="00A37470" w:rsidRDefault="00CF1673" w:rsidP="006545D6">
      <w:pPr>
        <w:jc w:val="center"/>
      </w:pPr>
      <w:r>
        <w:t xml:space="preserve">4) </w:t>
      </w:r>
      <w:r w:rsidR="006545D6">
        <w:t>To</w:t>
      </w:r>
      <w:r w:rsidR="00A37470">
        <w:t xml:space="preserve"> send a link </w:t>
      </w:r>
      <w:r w:rsidR="006545D6">
        <w:t xml:space="preserve">to your learners </w:t>
      </w:r>
      <w:r w:rsidR="00A37470">
        <w:t xml:space="preserve">click on the </w:t>
      </w:r>
      <w:r w:rsidR="00A37470" w:rsidRPr="006545D6">
        <w:rPr>
          <w:b/>
          <w:bCs/>
        </w:rPr>
        <w:t>Share/Send</w:t>
      </w:r>
      <w:r w:rsidR="00A37470">
        <w:t xml:space="preserve"> button and select </w:t>
      </w:r>
      <w:r w:rsidR="006545D6" w:rsidRPr="006545D6">
        <w:rPr>
          <w:b/>
          <w:bCs/>
        </w:rPr>
        <w:t>C</w:t>
      </w:r>
      <w:r w:rsidR="00A37470" w:rsidRPr="006545D6">
        <w:rPr>
          <w:b/>
          <w:bCs/>
        </w:rPr>
        <w:t>opy</w:t>
      </w:r>
      <w:r w:rsidR="00A37470">
        <w:t xml:space="preserve"> under ‘Send and Collect Reponses’. </w:t>
      </w:r>
      <w:r w:rsidR="005A31BD">
        <w:t>You can then send this copied link to everyone you want to complete the form.</w:t>
      </w:r>
    </w:p>
    <w:p w14:paraId="18E19ABC" w14:textId="77777777" w:rsidR="006545D6" w:rsidRDefault="006545D6"/>
    <w:p w14:paraId="07053314" w14:textId="36425DF9" w:rsidR="006545D6" w:rsidRDefault="00207CED" w:rsidP="009E1046">
      <w:pPr>
        <w:jc w:val="center"/>
      </w:pPr>
      <w:r>
        <w:rPr>
          <w:noProof/>
        </w:rPr>
        <w:drawing>
          <wp:inline distT="0" distB="0" distL="0" distR="0" wp14:anchorId="20B4BBEA" wp14:editId="2CC1AAF6">
            <wp:extent cx="5731510" cy="31553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046">
        <w:t>Learners do not need to have a Microsoft account to complete</w:t>
      </w:r>
    </w:p>
    <w:p w14:paraId="0C2C2DE2" w14:textId="2EEBA8A1" w:rsidR="006545D6" w:rsidRDefault="006545D6">
      <w:r>
        <w:br w:type="page"/>
      </w:r>
    </w:p>
    <w:p w14:paraId="77C754ED" w14:textId="77777777" w:rsidR="00A37470" w:rsidRDefault="00A37470"/>
    <w:p w14:paraId="32857190" w14:textId="0418C141" w:rsidR="00A37470" w:rsidRDefault="00CF1673" w:rsidP="006545D6">
      <w:pPr>
        <w:jc w:val="center"/>
      </w:pPr>
      <w:r>
        <w:t xml:space="preserve">5) </w:t>
      </w:r>
      <w:r w:rsidR="006545D6">
        <w:t>To</w:t>
      </w:r>
      <w:r w:rsidR="00A37470">
        <w:t xml:space="preserve"> see any </w:t>
      </w:r>
      <w:r w:rsidR="006545D6">
        <w:t>responses,</w:t>
      </w:r>
      <w:r w:rsidR="00A37470">
        <w:t xml:space="preserve"> click on</w:t>
      </w:r>
      <w:r w:rsidR="00555880">
        <w:t xml:space="preserve"> the</w:t>
      </w:r>
      <w:r w:rsidR="00A37470">
        <w:t xml:space="preserve"> </w:t>
      </w:r>
      <w:r w:rsidR="00A37470" w:rsidRPr="006545D6">
        <w:rPr>
          <w:b/>
          <w:bCs/>
        </w:rPr>
        <w:t>Responses</w:t>
      </w:r>
      <w:r w:rsidR="00555880">
        <w:t xml:space="preserve"> tab</w:t>
      </w:r>
    </w:p>
    <w:p w14:paraId="38AC4575" w14:textId="77777777" w:rsidR="006545D6" w:rsidRDefault="006545D6" w:rsidP="006545D6">
      <w:pPr>
        <w:jc w:val="center"/>
      </w:pPr>
    </w:p>
    <w:p w14:paraId="3D36F8B6" w14:textId="761A35A9" w:rsidR="009804AC" w:rsidRDefault="00207CED">
      <w:r>
        <w:rPr>
          <w:noProof/>
        </w:rPr>
        <w:drawing>
          <wp:inline distT="0" distB="0" distL="0" distR="0" wp14:anchorId="6B4FFA1C" wp14:editId="1EB653BE">
            <wp:extent cx="5731510" cy="378015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50206" w14:textId="7FEAFFAD" w:rsidR="006545D6" w:rsidRDefault="006545D6">
      <w:r>
        <w:br w:type="page"/>
      </w:r>
    </w:p>
    <w:p w14:paraId="4406883A" w14:textId="77777777" w:rsidR="00555880" w:rsidRDefault="00555880"/>
    <w:p w14:paraId="0D0F668A" w14:textId="027B623C" w:rsidR="00A37470" w:rsidRDefault="00106234" w:rsidP="00106234">
      <w:pPr>
        <w:jc w:val="center"/>
      </w:pPr>
      <w:r w:rsidRPr="00106234">
        <w:t>6)</w:t>
      </w:r>
      <w:r>
        <w:rPr>
          <w:b/>
          <w:bCs/>
        </w:rPr>
        <w:t xml:space="preserve"> </w:t>
      </w:r>
      <w:r w:rsidR="00A37470" w:rsidRPr="006545D6">
        <w:rPr>
          <w:b/>
          <w:bCs/>
        </w:rPr>
        <w:t xml:space="preserve">View </w:t>
      </w:r>
      <w:r w:rsidR="006545D6" w:rsidRPr="006545D6">
        <w:rPr>
          <w:b/>
          <w:bCs/>
        </w:rPr>
        <w:t>R</w:t>
      </w:r>
      <w:r w:rsidR="00A37470" w:rsidRPr="006545D6">
        <w:rPr>
          <w:b/>
          <w:bCs/>
        </w:rPr>
        <w:t>esults</w:t>
      </w:r>
      <w:r w:rsidR="00A37470">
        <w:t xml:space="preserve"> will show you all of the current responses, </w:t>
      </w:r>
      <w:r w:rsidR="00A37470" w:rsidRPr="006545D6">
        <w:rPr>
          <w:b/>
          <w:bCs/>
        </w:rPr>
        <w:t>Open in Excel</w:t>
      </w:r>
      <w:r w:rsidR="00A37470">
        <w:t xml:space="preserve"> will impo</w:t>
      </w:r>
      <w:r w:rsidR="005E26D8">
        <w:t>r</w:t>
      </w:r>
      <w:r w:rsidR="00A37470">
        <w:t xml:space="preserve">t these </w:t>
      </w:r>
      <w:r w:rsidR="006545D6">
        <w:t>responses</w:t>
      </w:r>
      <w:r w:rsidR="00A37470">
        <w:t xml:space="preserve"> into an excel spreadsheet while clicking on the </w:t>
      </w:r>
      <w:r w:rsidR="00A37470" w:rsidRPr="006545D6">
        <w:rPr>
          <w:b/>
          <w:bCs/>
        </w:rPr>
        <w:t xml:space="preserve">3 </w:t>
      </w:r>
      <w:r w:rsidR="006545D6">
        <w:rPr>
          <w:b/>
          <w:bCs/>
        </w:rPr>
        <w:t>D</w:t>
      </w:r>
      <w:r w:rsidR="00A37470" w:rsidRPr="006545D6">
        <w:rPr>
          <w:b/>
          <w:bCs/>
        </w:rPr>
        <w:t>ots</w:t>
      </w:r>
      <w:r w:rsidR="00A37470">
        <w:t xml:space="preserve"> wil</w:t>
      </w:r>
      <w:r w:rsidR="006545D6">
        <w:t xml:space="preserve">l </w:t>
      </w:r>
      <w:r w:rsidR="006545D6">
        <w:rPr>
          <w:noProof/>
        </w:rPr>
        <w:t>allow you to either print out a PDF of the results, create a link to the results summary or let you delete all responses</w:t>
      </w:r>
    </w:p>
    <w:p w14:paraId="39C81901" w14:textId="77777777" w:rsidR="006545D6" w:rsidRDefault="006545D6"/>
    <w:p w14:paraId="1215C7B8" w14:textId="26BE65ED" w:rsidR="009804AC" w:rsidRDefault="006545D6">
      <w:pPr>
        <w:rPr>
          <w:noProof/>
        </w:rPr>
      </w:pPr>
      <w:r>
        <w:rPr>
          <w:noProof/>
        </w:rPr>
        <w:drawing>
          <wp:inline distT="0" distB="0" distL="0" distR="0" wp14:anchorId="78620607" wp14:editId="4519F8A3">
            <wp:extent cx="5731510" cy="5518785"/>
            <wp:effectExtent l="0" t="0" r="254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1015" w14:textId="7B47AFBA" w:rsidR="009804AC" w:rsidRDefault="009804AC"/>
    <w:sectPr w:rsidR="009804A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E683" w14:textId="77777777" w:rsidR="00FF0009" w:rsidRDefault="00FF0009" w:rsidP="00207CED">
      <w:pPr>
        <w:spacing w:after="0" w:line="240" w:lineRule="auto"/>
      </w:pPr>
      <w:r>
        <w:separator/>
      </w:r>
    </w:p>
  </w:endnote>
  <w:endnote w:type="continuationSeparator" w:id="0">
    <w:p w14:paraId="6A0159AC" w14:textId="77777777" w:rsidR="00FF0009" w:rsidRDefault="00FF0009" w:rsidP="00207CED">
      <w:pPr>
        <w:spacing w:after="0" w:line="240" w:lineRule="auto"/>
      </w:pPr>
      <w:r>
        <w:continuationSeparator/>
      </w:r>
    </w:p>
  </w:endnote>
  <w:endnote w:type="continuationNotice" w:id="1">
    <w:p w14:paraId="561DE8E2" w14:textId="77777777" w:rsidR="00FF0009" w:rsidRDefault="00FF0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DD1E" w14:textId="51B42658" w:rsidR="00B2344F" w:rsidRDefault="00B2344F" w:rsidP="00B2344F">
    <w:pPr>
      <w:pStyle w:val="Footer"/>
      <w:jc w:val="right"/>
    </w:pPr>
    <w:r>
      <w:t>KR V1 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7CA1" w14:textId="77777777" w:rsidR="00FF0009" w:rsidRDefault="00FF0009" w:rsidP="00207CED">
      <w:pPr>
        <w:spacing w:after="0" w:line="240" w:lineRule="auto"/>
      </w:pPr>
      <w:r>
        <w:separator/>
      </w:r>
    </w:p>
  </w:footnote>
  <w:footnote w:type="continuationSeparator" w:id="0">
    <w:p w14:paraId="6C556FE2" w14:textId="77777777" w:rsidR="00FF0009" w:rsidRDefault="00FF0009" w:rsidP="00207CED">
      <w:pPr>
        <w:spacing w:after="0" w:line="240" w:lineRule="auto"/>
      </w:pPr>
      <w:r>
        <w:continuationSeparator/>
      </w:r>
    </w:p>
  </w:footnote>
  <w:footnote w:type="continuationNotice" w:id="1">
    <w:p w14:paraId="6322EEC5" w14:textId="77777777" w:rsidR="00FF0009" w:rsidRDefault="00FF00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C8A3" w14:textId="73F1D557" w:rsidR="00207CED" w:rsidRDefault="00207CED" w:rsidP="00207CED">
    <w:pPr>
      <w:pStyle w:val="Header"/>
      <w:jc w:val="right"/>
    </w:pPr>
    <w:r>
      <w:rPr>
        <w:noProof/>
      </w:rPr>
      <w:drawing>
        <wp:inline distT="0" distB="0" distL="0" distR="0" wp14:anchorId="1B190203" wp14:editId="56E42C62">
          <wp:extent cx="1703986" cy="428943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3986" cy="42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47361AE7" wp14:editId="4F36902E">
          <wp:extent cx="719250" cy="666750"/>
          <wp:effectExtent l="0" t="0" r="508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24" cy="674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47211" w14:textId="77777777" w:rsidR="00207CED" w:rsidRDefault="00207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9"/>
    <w:rsid w:val="00063CA8"/>
    <w:rsid w:val="00106234"/>
    <w:rsid w:val="001159DA"/>
    <w:rsid w:val="001B529C"/>
    <w:rsid w:val="00207CED"/>
    <w:rsid w:val="002F2822"/>
    <w:rsid w:val="00382A08"/>
    <w:rsid w:val="003F7934"/>
    <w:rsid w:val="00501FCA"/>
    <w:rsid w:val="00555880"/>
    <w:rsid w:val="005A31BD"/>
    <w:rsid w:val="005E26D8"/>
    <w:rsid w:val="006426E3"/>
    <w:rsid w:val="006545D6"/>
    <w:rsid w:val="006D1E19"/>
    <w:rsid w:val="006E705F"/>
    <w:rsid w:val="00834A25"/>
    <w:rsid w:val="00852CBD"/>
    <w:rsid w:val="00872929"/>
    <w:rsid w:val="008D1106"/>
    <w:rsid w:val="008E66C3"/>
    <w:rsid w:val="00927B81"/>
    <w:rsid w:val="009804AC"/>
    <w:rsid w:val="009E1046"/>
    <w:rsid w:val="00A37470"/>
    <w:rsid w:val="00A63128"/>
    <w:rsid w:val="00AE7A16"/>
    <w:rsid w:val="00B2344F"/>
    <w:rsid w:val="00CF1673"/>
    <w:rsid w:val="00D62F9D"/>
    <w:rsid w:val="00DF3F99"/>
    <w:rsid w:val="00E1703F"/>
    <w:rsid w:val="00EA4F4A"/>
    <w:rsid w:val="00EB6096"/>
    <w:rsid w:val="00ED3809"/>
    <w:rsid w:val="00EE2439"/>
    <w:rsid w:val="00EF3D5C"/>
    <w:rsid w:val="00FD2042"/>
    <w:rsid w:val="00FF0009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AB64A"/>
  <w15:chartTrackingRefBased/>
  <w15:docId w15:val="{CF11DAB0-E9BB-4594-AB82-61302DD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4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ED"/>
  </w:style>
  <w:style w:type="paragraph" w:styleId="Footer">
    <w:name w:val="footer"/>
    <w:basedOn w:val="Normal"/>
    <w:link w:val="FooterChar"/>
    <w:uiPriority w:val="99"/>
    <w:unhideWhenUsed/>
    <w:rsid w:val="0020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ED"/>
  </w:style>
  <w:style w:type="character" w:styleId="FollowedHyperlink">
    <w:name w:val="FollowedHyperlink"/>
    <w:basedOn w:val="DefaultParagraphFont"/>
    <w:uiPriority w:val="99"/>
    <w:semiHidden/>
    <w:unhideWhenUsed/>
    <w:rsid w:val="005E26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ShareFormPage.aspx?id=tdiBPwfuF0yGnB20OQGNmyVF8czsMLNOnsDI6Cc4i-FUOTJXM0ZCMk9WVTdHU0pQWk9ISTJERElIMy4u&amp;sharetoken=QP7P2bLp5xnl73oFhNaj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ShareFormPage.aspx?id=tdiBPwfuF0yGnB20OQGNmyVF8czsMLNOnsDI6Cc4i-FUMUgyUUY2U0xNVjlOS0tOSTlCWVVVN1NaUy4u&amp;sharetoken=cudJwH5nHzqN7an4uiP6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Links>
    <vt:vector size="12" baseType="variant">
      <vt:variant>
        <vt:i4>5373975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https://forms.office.com/Pages/ShareFormPage.aspx?id=tdiBPwfuF0yGnB20OQGNmyVF8czsMLNOnsDI6Cc4i-FUOTJXM0ZCMk9WVTdHU0pQWk9ISTJERElIMy4u&amp;sharetoken=QP7P2bLp5xnl73oFhNaj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https://forms.office.com/Pages/ShareFormPage.aspx?id=tdiBPwfuF0yGnB20OQGNmyVF8czsMLNOnsDI6Cc4i-FUMUgyUUY2U0xNVjlOS0tOSTlCWVVVN1NaUy4u&amp;sharetoken=cudJwH5nHzqN7an4uiP6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Kevin</dc:creator>
  <cp:keywords/>
  <dc:description/>
  <cp:lastModifiedBy>Rhodes, Kevin</cp:lastModifiedBy>
  <cp:revision>3</cp:revision>
  <dcterms:created xsi:type="dcterms:W3CDTF">2020-09-18T13:51:00Z</dcterms:created>
  <dcterms:modified xsi:type="dcterms:W3CDTF">2023-03-07T08:46:00Z</dcterms:modified>
</cp:coreProperties>
</file>