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DD19" w14:textId="193CEE55" w:rsidR="008941FE" w:rsidRPr="008941FE" w:rsidRDefault="005B6CBF" w:rsidP="008941FE">
      <w:pPr>
        <w:rPr>
          <w:b/>
          <w:bCs/>
          <w:sz w:val="36"/>
          <w:szCs w:val="36"/>
        </w:rPr>
      </w:pPr>
      <w:r w:rsidRPr="005B6CBF">
        <w:rPr>
          <w:b/>
          <w:bCs/>
          <w:sz w:val="36"/>
          <w:szCs w:val="36"/>
        </w:rPr>
        <w:t>Digital tools for educators Factsheet</w:t>
      </w:r>
      <w:r>
        <w:rPr>
          <w:b/>
          <w:bCs/>
          <w:sz w:val="36"/>
          <w:szCs w:val="36"/>
        </w:rPr>
        <w:t xml:space="preserve">: </w:t>
      </w:r>
      <w:proofErr w:type="spellStart"/>
      <w:r w:rsidR="00943C95">
        <w:rPr>
          <w:b/>
          <w:bCs/>
          <w:sz w:val="36"/>
          <w:szCs w:val="36"/>
        </w:rPr>
        <w:t>Wor</w:t>
      </w:r>
      <w:r w:rsidR="00AC429B">
        <w:rPr>
          <w:b/>
          <w:bCs/>
          <w:sz w:val="36"/>
          <w:szCs w:val="36"/>
        </w:rPr>
        <w:t>dwall</w:t>
      </w:r>
      <w:proofErr w:type="spellEnd"/>
    </w:p>
    <w:p w14:paraId="04CEC57F" w14:textId="118D6FD4" w:rsidR="005B6CBF" w:rsidRDefault="008941FE" w:rsidP="00D27B68">
      <w:pPr>
        <w:jc w:val="right"/>
      </w:pPr>
      <w:r>
        <w:rPr>
          <w:noProof/>
        </w:rPr>
        <w:drawing>
          <wp:inline distT="0" distB="0" distL="0" distR="0" wp14:anchorId="42919E60" wp14:editId="3161D74D">
            <wp:extent cx="22955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247" t="39691" r="2702" b="37629"/>
                    <a:stretch/>
                  </pic:blipFill>
                  <pic:spPr bwMode="auto">
                    <a:xfrm>
                      <a:off x="0" y="0"/>
                      <a:ext cx="2295525" cy="4191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7ED5C727" w:rsidR="005B6CBF" w:rsidRPr="00D27B68" w:rsidRDefault="00C25A34">
            <w:pPr>
              <w:rPr>
                <w:b/>
                <w:bCs/>
                <w:sz w:val="24"/>
                <w:szCs w:val="24"/>
              </w:rPr>
            </w:pPr>
            <w:proofErr w:type="spellStart"/>
            <w:r>
              <w:rPr>
                <w:b/>
                <w:bCs/>
                <w:sz w:val="24"/>
                <w:szCs w:val="24"/>
              </w:rPr>
              <w:t>Wordwall</w:t>
            </w:r>
            <w:proofErr w:type="spellEnd"/>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7D42FDD7" w:rsidR="005B6CBF" w:rsidRPr="00D27B68" w:rsidRDefault="00EC4046">
            <w:pPr>
              <w:rPr>
                <w:sz w:val="24"/>
                <w:szCs w:val="24"/>
              </w:rPr>
            </w:pPr>
            <w:hyperlink r:id="rId6" w:history="1">
              <w:proofErr w:type="spellStart"/>
              <w:r w:rsidR="00C25A34">
                <w:rPr>
                  <w:rStyle w:val="Hyperlink"/>
                </w:rPr>
                <w:t>Wordwall</w:t>
              </w:r>
              <w:proofErr w:type="spellEnd"/>
              <w:r w:rsidR="00C25A34">
                <w:rPr>
                  <w:rStyle w:val="Hyperlink"/>
                </w:rPr>
                <w:t xml:space="preserve"> | Create better lessons quicker</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736BFBFB" w:rsidR="005B6CBF" w:rsidRPr="00D27B68" w:rsidRDefault="005B6CBF">
            <w:pPr>
              <w:rPr>
                <w:sz w:val="24"/>
                <w:szCs w:val="24"/>
              </w:rPr>
            </w:pPr>
            <w:r w:rsidRPr="00D27B68">
              <w:rPr>
                <w:sz w:val="24"/>
                <w:szCs w:val="24"/>
              </w:rPr>
              <w:t>Free</w:t>
            </w:r>
            <w:r w:rsidR="00C25A34">
              <w:rPr>
                <w:sz w:val="24"/>
                <w:szCs w:val="24"/>
              </w:rPr>
              <w:t xml:space="preserve"> with </w:t>
            </w:r>
            <w:r w:rsidR="00EC4046">
              <w:rPr>
                <w:sz w:val="24"/>
                <w:szCs w:val="24"/>
              </w:rPr>
              <w:t>p</w:t>
            </w:r>
            <w:r w:rsidR="00C25A34">
              <w:rPr>
                <w:sz w:val="24"/>
                <w:szCs w:val="24"/>
              </w:rPr>
              <w:t xml:space="preserve">ay </w:t>
            </w:r>
            <w:r w:rsidR="00EC4046">
              <w:rPr>
                <w:sz w:val="24"/>
                <w:szCs w:val="24"/>
              </w:rPr>
              <w:t>o</w:t>
            </w:r>
            <w:r w:rsidR="00C25A34">
              <w:rPr>
                <w:sz w:val="24"/>
                <w:szCs w:val="24"/>
              </w:rPr>
              <w:t>ptions</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71C888BE" w:rsidR="005B6CBF" w:rsidRPr="00436665" w:rsidRDefault="003062E3" w:rsidP="00F21D34">
            <w:pPr>
              <w:rPr>
                <w:rFonts w:cs="Arial"/>
                <w:sz w:val="24"/>
                <w:szCs w:val="24"/>
              </w:rPr>
            </w:pPr>
            <w:proofErr w:type="spellStart"/>
            <w:r>
              <w:rPr>
                <w:rFonts w:cs="Arial"/>
                <w:sz w:val="24"/>
                <w:szCs w:val="24"/>
              </w:rPr>
              <w:t>Wordwall</w:t>
            </w:r>
            <w:proofErr w:type="spellEnd"/>
            <w:r>
              <w:rPr>
                <w:rFonts w:cs="Arial"/>
                <w:sz w:val="24"/>
                <w:szCs w:val="24"/>
              </w:rPr>
              <w:t xml:space="preserve"> allows you to make custom </w:t>
            </w:r>
            <w:r w:rsidR="00EC4046">
              <w:rPr>
                <w:rFonts w:cs="Arial"/>
                <w:sz w:val="24"/>
                <w:szCs w:val="24"/>
              </w:rPr>
              <w:t>activities</w:t>
            </w:r>
            <w:r>
              <w:rPr>
                <w:rFonts w:cs="Arial"/>
                <w:sz w:val="24"/>
                <w:szCs w:val="24"/>
              </w:rPr>
              <w:t xml:space="preserve"> for </w:t>
            </w:r>
            <w:r w:rsidR="00EC4046">
              <w:rPr>
                <w:rFonts w:cs="Arial"/>
                <w:sz w:val="24"/>
                <w:szCs w:val="24"/>
              </w:rPr>
              <w:t>your</w:t>
            </w:r>
            <w:r>
              <w:rPr>
                <w:rFonts w:cs="Arial"/>
                <w:sz w:val="24"/>
                <w:szCs w:val="24"/>
              </w:rPr>
              <w:t xml:space="preserve"> classroom including Quizzes, Match ups, word games, and more.</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3E0C111A" w14:textId="1FF0204A" w:rsidR="00780FD6" w:rsidRDefault="001529CA" w:rsidP="00A8403E">
            <w:pPr>
              <w:rPr>
                <w:sz w:val="24"/>
                <w:szCs w:val="24"/>
              </w:rPr>
            </w:pPr>
            <w:r>
              <w:rPr>
                <w:sz w:val="24"/>
                <w:szCs w:val="24"/>
              </w:rPr>
              <w:t xml:space="preserve">Create </w:t>
            </w:r>
            <w:r w:rsidR="006C72C0">
              <w:rPr>
                <w:sz w:val="24"/>
                <w:szCs w:val="24"/>
              </w:rPr>
              <w:t>templates</w:t>
            </w:r>
            <w:r>
              <w:rPr>
                <w:sz w:val="24"/>
                <w:szCs w:val="24"/>
              </w:rPr>
              <w:t xml:space="preserve"> and content</w:t>
            </w:r>
            <w:r w:rsidR="00937CBB">
              <w:rPr>
                <w:sz w:val="24"/>
                <w:szCs w:val="24"/>
              </w:rPr>
              <w:t xml:space="preserve"> into different learning </w:t>
            </w:r>
            <w:r w:rsidR="00034291">
              <w:rPr>
                <w:sz w:val="24"/>
                <w:szCs w:val="24"/>
              </w:rPr>
              <w:t>activities</w:t>
            </w:r>
            <w:r w:rsidR="00B35C39">
              <w:rPr>
                <w:sz w:val="24"/>
                <w:szCs w:val="24"/>
              </w:rPr>
              <w:t xml:space="preserve">. These include Quizzes, </w:t>
            </w:r>
            <w:r w:rsidR="00034291">
              <w:rPr>
                <w:sz w:val="24"/>
                <w:szCs w:val="24"/>
              </w:rPr>
              <w:t>Match up</w:t>
            </w:r>
            <w:r w:rsidR="00B35C39">
              <w:rPr>
                <w:sz w:val="24"/>
                <w:szCs w:val="24"/>
              </w:rPr>
              <w:t xml:space="preserve">s, </w:t>
            </w:r>
            <w:r w:rsidR="002374A4">
              <w:rPr>
                <w:sz w:val="24"/>
                <w:szCs w:val="24"/>
              </w:rPr>
              <w:t>word games, true and false, Maze chase, and more</w:t>
            </w:r>
            <w:r w:rsidR="00B35C39">
              <w:rPr>
                <w:sz w:val="24"/>
                <w:szCs w:val="24"/>
              </w:rPr>
              <w:t>.</w:t>
            </w:r>
          </w:p>
          <w:p w14:paraId="3A45BD13" w14:textId="20CB45E1" w:rsidR="005B355C" w:rsidRPr="00D27B68" w:rsidRDefault="005B355C" w:rsidP="00937CBB">
            <w:pPr>
              <w:rPr>
                <w:sz w:val="24"/>
                <w:szCs w:val="24"/>
              </w:rPr>
            </w:pPr>
            <w:r>
              <w:rPr>
                <w:sz w:val="24"/>
                <w:szCs w:val="24"/>
              </w:rPr>
              <w:t xml:space="preserve">Share content </w:t>
            </w:r>
            <w:r w:rsidR="00587296">
              <w:rPr>
                <w:sz w:val="24"/>
                <w:szCs w:val="24"/>
              </w:rPr>
              <w:t>from other users</w:t>
            </w:r>
            <w:r>
              <w:rPr>
                <w:sz w:val="24"/>
                <w:szCs w:val="24"/>
              </w:rPr>
              <w:t>.</w:t>
            </w:r>
          </w:p>
          <w:p w14:paraId="36AB11E1" w14:textId="16237A8F" w:rsidR="00116A58" w:rsidRPr="00D27B68" w:rsidRDefault="00116A58" w:rsidP="00A8403E">
            <w:pPr>
              <w:rPr>
                <w:sz w:val="24"/>
                <w:szCs w:val="24"/>
              </w:rPr>
            </w:pP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1716E5FF" w:rsidR="005B6CBF" w:rsidRDefault="009F0116">
            <w:pPr>
              <w:rPr>
                <w:sz w:val="24"/>
                <w:szCs w:val="24"/>
              </w:rPr>
            </w:pPr>
            <w:r>
              <w:rPr>
                <w:sz w:val="24"/>
                <w:szCs w:val="24"/>
              </w:rPr>
              <w:t>Can use existing resources</w:t>
            </w:r>
            <w:r w:rsidR="00283C76">
              <w:rPr>
                <w:sz w:val="24"/>
                <w:szCs w:val="24"/>
              </w:rPr>
              <w:t xml:space="preserve"> and create your own</w:t>
            </w:r>
          </w:p>
          <w:p w14:paraId="3827DC85" w14:textId="77777777" w:rsidR="001955CF" w:rsidRPr="007D7CAC" w:rsidRDefault="001955CF" w:rsidP="001955CF">
            <w:pPr>
              <w:rPr>
                <w:sz w:val="24"/>
                <w:szCs w:val="24"/>
              </w:rPr>
            </w:pPr>
            <w:r w:rsidRPr="007D7CAC">
              <w:rPr>
                <w:sz w:val="24"/>
                <w:szCs w:val="24"/>
              </w:rPr>
              <w:t>Show concepts, not just tell</w:t>
            </w:r>
          </w:p>
          <w:p w14:paraId="5BCDA17D" w14:textId="4B3FA8A7" w:rsidR="00CD1B90" w:rsidRDefault="00CD1B90">
            <w:pPr>
              <w:rPr>
                <w:sz w:val="24"/>
                <w:szCs w:val="24"/>
              </w:rPr>
            </w:pPr>
            <w:r>
              <w:rPr>
                <w:sz w:val="24"/>
                <w:szCs w:val="24"/>
              </w:rPr>
              <w:t>Manage collections for quick access</w:t>
            </w:r>
          </w:p>
          <w:p w14:paraId="6435E31C" w14:textId="1ABF0928" w:rsidR="00B84708" w:rsidRDefault="00B84708">
            <w:pPr>
              <w:rPr>
                <w:sz w:val="24"/>
                <w:szCs w:val="24"/>
              </w:rPr>
            </w:pPr>
            <w:r>
              <w:rPr>
                <w:sz w:val="24"/>
                <w:szCs w:val="24"/>
              </w:rPr>
              <w:t xml:space="preserve">Once set up you can switch into a different </w:t>
            </w:r>
            <w:r w:rsidR="002760F7">
              <w:rPr>
                <w:sz w:val="24"/>
                <w:szCs w:val="24"/>
              </w:rPr>
              <w:t>template/activity</w:t>
            </w:r>
          </w:p>
          <w:p w14:paraId="4C19B6D2" w14:textId="1E4EEAC3" w:rsidR="00F74668" w:rsidRDefault="002A5E69">
            <w:pPr>
              <w:rPr>
                <w:sz w:val="24"/>
                <w:szCs w:val="24"/>
              </w:rPr>
            </w:pPr>
            <w:r>
              <w:rPr>
                <w:sz w:val="24"/>
                <w:szCs w:val="24"/>
              </w:rPr>
              <w:t>Usable on</w:t>
            </w:r>
            <w:r w:rsidR="00E975E0">
              <w:rPr>
                <w:sz w:val="24"/>
                <w:szCs w:val="24"/>
              </w:rPr>
              <w:t>line</w:t>
            </w:r>
          </w:p>
          <w:p w14:paraId="5490F3B6" w14:textId="5627F385" w:rsidR="00386FDC" w:rsidRDefault="00386FDC">
            <w:pPr>
              <w:rPr>
                <w:sz w:val="24"/>
                <w:szCs w:val="24"/>
              </w:rPr>
            </w:pPr>
            <w:r>
              <w:rPr>
                <w:sz w:val="24"/>
                <w:szCs w:val="24"/>
              </w:rPr>
              <w:t>Embed on website</w:t>
            </w:r>
          </w:p>
          <w:p w14:paraId="55B629FB" w14:textId="3B35D5D3" w:rsidR="004B178B" w:rsidRDefault="004B178B">
            <w:pPr>
              <w:rPr>
                <w:sz w:val="24"/>
                <w:szCs w:val="24"/>
              </w:rPr>
            </w:pPr>
            <w:r>
              <w:rPr>
                <w:sz w:val="24"/>
                <w:szCs w:val="24"/>
              </w:rPr>
              <w:t>Set as assignment for learners</w:t>
            </w:r>
          </w:p>
          <w:p w14:paraId="5F5537FF" w14:textId="77777777" w:rsidR="002A5E69" w:rsidRDefault="002A5E69">
            <w:pPr>
              <w:rPr>
                <w:sz w:val="24"/>
                <w:szCs w:val="24"/>
              </w:rPr>
            </w:pPr>
            <w:r>
              <w:rPr>
                <w:sz w:val="24"/>
                <w:szCs w:val="24"/>
              </w:rPr>
              <w:t>Easily accessible</w:t>
            </w:r>
          </w:p>
          <w:p w14:paraId="4A66E781" w14:textId="2B455D64" w:rsidR="002A5E69" w:rsidRPr="00D27B68" w:rsidRDefault="002A5E69">
            <w:pPr>
              <w:rPr>
                <w:sz w:val="24"/>
                <w:szCs w:val="24"/>
              </w:rPr>
            </w:pPr>
            <w:r>
              <w:rPr>
                <w:sz w:val="24"/>
                <w:szCs w:val="24"/>
              </w:rPr>
              <w:t>Free</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79B9D4B8" w14:textId="083F7151" w:rsidR="00670A58" w:rsidRDefault="00902373">
            <w:pPr>
              <w:rPr>
                <w:sz w:val="24"/>
                <w:szCs w:val="24"/>
              </w:rPr>
            </w:pPr>
            <w:r>
              <w:rPr>
                <w:sz w:val="24"/>
                <w:szCs w:val="24"/>
              </w:rPr>
              <w:t>Kahoot</w:t>
            </w:r>
          </w:p>
          <w:p w14:paraId="04EAEDDF" w14:textId="1CE5429B" w:rsidR="00902373" w:rsidRDefault="00902373">
            <w:pPr>
              <w:rPr>
                <w:sz w:val="24"/>
                <w:szCs w:val="24"/>
              </w:rPr>
            </w:pPr>
            <w:proofErr w:type="spellStart"/>
            <w:r>
              <w:rPr>
                <w:sz w:val="24"/>
                <w:szCs w:val="24"/>
              </w:rPr>
              <w:t>Plickers</w:t>
            </w:r>
            <w:proofErr w:type="spellEnd"/>
          </w:p>
          <w:p w14:paraId="2239078E" w14:textId="4E8C79B6" w:rsidR="00902373" w:rsidRDefault="0084094C">
            <w:pPr>
              <w:rPr>
                <w:sz w:val="24"/>
                <w:szCs w:val="24"/>
              </w:rPr>
            </w:pPr>
            <w:proofErr w:type="spellStart"/>
            <w:r>
              <w:rPr>
                <w:sz w:val="24"/>
                <w:szCs w:val="24"/>
              </w:rPr>
              <w:t>Quizezz</w:t>
            </w:r>
            <w:proofErr w:type="spellEnd"/>
          </w:p>
          <w:p w14:paraId="62A22058" w14:textId="5DA020BE" w:rsidR="00B35C39" w:rsidRPr="00D27B68" w:rsidRDefault="00B35C39">
            <w:pPr>
              <w:rPr>
                <w:sz w:val="24"/>
                <w:szCs w:val="24"/>
              </w:rPr>
            </w:pPr>
            <w:r>
              <w:rPr>
                <w:sz w:val="24"/>
                <w:szCs w:val="24"/>
              </w:rPr>
              <w:t>H5P</w:t>
            </w:r>
          </w:p>
        </w:tc>
      </w:tr>
      <w:tr w:rsidR="005B6CBF" w:rsidRPr="00D27B68" w14:paraId="7F514333" w14:textId="77777777" w:rsidTr="008A6D11">
        <w:trPr>
          <w:trHeight w:val="661"/>
        </w:trPr>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366FEFDA" w14:textId="3B1C9A43" w:rsidR="00415E29" w:rsidRPr="00D27B68" w:rsidRDefault="00285467" w:rsidP="007B647F">
            <w:pPr>
              <w:rPr>
                <w:sz w:val="24"/>
                <w:szCs w:val="24"/>
              </w:rPr>
            </w:pPr>
            <w:r>
              <w:rPr>
                <w:sz w:val="24"/>
                <w:szCs w:val="24"/>
              </w:rPr>
              <w:t>Browser based</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2AD93965" w14:textId="77777777" w:rsidR="00560DB3" w:rsidRPr="004606AC" w:rsidRDefault="00EC4046" w:rsidP="00F66581">
      <w:pPr>
        <w:shd w:val="clear" w:color="auto" w:fill="FFFFFF"/>
        <w:spacing w:before="100" w:beforeAutospacing="1" w:after="100" w:afterAutospacing="1" w:line="360" w:lineRule="atLeast"/>
        <w:rPr>
          <w:rFonts w:cs="Arial"/>
          <w:sz w:val="24"/>
          <w:szCs w:val="24"/>
        </w:rPr>
      </w:pPr>
      <w:hyperlink r:id="rId7" w:history="1">
        <w:r w:rsidR="00560DB3" w:rsidRPr="004606AC">
          <w:rPr>
            <w:rStyle w:val="Hyperlink"/>
            <w:rFonts w:cs="Arial"/>
            <w:sz w:val="24"/>
            <w:szCs w:val="24"/>
          </w:rPr>
          <w:t xml:space="preserve">A quick review of </w:t>
        </w:r>
        <w:proofErr w:type="spellStart"/>
        <w:r w:rsidR="00560DB3" w:rsidRPr="004606AC">
          <w:rPr>
            <w:rStyle w:val="Hyperlink"/>
            <w:rFonts w:cs="Arial"/>
            <w:sz w:val="24"/>
            <w:szCs w:val="24"/>
          </w:rPr>
          <w:t>Wordwall’s</w:t>
        </w:r>
        <w:proofErr w:type="spellEnd"/>
        <w:r w:rsidR="00560DB3" w:rsidRPr="004606AC">
          <w:rPr>
            <w:rStyle w:val="Hyperlink"/>
            <w:rFonts w:cs="Arial"/>
            <w:sz w:val="24"/>
            <w:szCs w:val="24"/>
          </w:rPr>
          <w:t xml:space="preserve"> pros and cons – Link Things</w:t>
        </w:r>
      </w:hyperlink>
    </w:p>
    <w:p w14:paraId="7A5847F7" w14:textId="77777777" w:rsidR="004606AC" w:rsidRPr="00EC4046" w:rsidRDefault="004606AC" w:rsidP="004606AC">
      <w:pPr>
        <w:pStyle w:val="Heading2"/>
        <w:shd w:val="clear" w:color="auto" w:fill="FFFFFF"/>
        <w:spacing w:before="480" w:after="480"/>
        <w:rPr>
          <w:rFonts w:cs="Arial"/>
          <w:color w:val="auto"/>
          <w:sz w:val="24"/>
          <w:szCs w:val="24"/>
        </w:rPr>
      </w:pPr>
      <w:r w:rsidRPr="00EC4046">
        <w:rPr>
          <w:rFonts w:cs="Arial"/>
          <w:color w:val="auto"/>
          <w:sz w:val="24"/>
          <w:szCs w:val="24"/>
        </w:rPr>
        <w:t>What is Wordwall.net?</w:t>
      </w:r>
    </w:p>
    <w:p w14:paraId="27CDCBDD" w14:textId="77777777" w:rsidR="004606AC" w:rsidRPr="00EC4046" w:rsidRDefault="004606AC" w:rsidP="004606AC">
      <w:pPr>
        <w:pStyle w:val="NormalWeb"/>
        <w:shd w:val="clear" w:color="auto" w:fill="FFFFFF"/>
        <w:spacing w:before="480" w:beforeAutospacing="0" w:after="480" w:afterAutospacing="0"/>
        <w:rPr>
          <w:rFonts w:ascii="Arial" w:hAnsi="Arial" w:cs="Arial"/>
        </w:rPr>
      </w:pPr>
      <w:proofErr w:type="spellStart"/>
      <w:r w:rsidRPr="00EC4046">
        <w:rPr>
          <w:rFonts w:ascii="Arial" w:hAnsi="Arial" w:cs="Arial"/>
        </w:rPr>
        <w:t>Wordwall</w:t>
      </w:r>
      <w:proofErr w:type="spellEnd"/>
      <w:r w:rsidRPr="00EC4046">
        <w:rPr>
          <w:rFonts w:ascii="Arial" w:hAnsi="Arial" w:cs="Arial"/>
        </w:rPr>
        <w:t xml:space="preserve"> is an online platform where teachers can create interactive activities for online or face-to-face classrooms (for </w:t>
      </w:r>
      <w:proofErr w:type="spellStart"/>
      <w:r w:rsidRPr="00EC4046">
        <w:rPr>
          <w:rFonts w:ascii="Arial" w:hAnsi="Arial" w:cs="Arial"/>
        </w:rPr>
        <w:t>printables</w:t>
      </w:r>
      <w:proofErr w:type="spellEnd"/>
      <w:r w:rsidRPr="00EC4046">
        <w:rPr>
          <w:rFonts w:ascii="Arial" w:hAnsi="Arial" w:cs="Arial"/>
        </w:rPr>
        <w:t xml:space="preserve">). </w:t>
      </w:r>
      <w:proofErr w:type="spellStart"/>
      <w:r w:rsidRPr="00EC4046">
        <w:rPr>
          <w:rFonts w:ascii="Arial" w:hAnsi="Arial" w:cs="Arial"/>
        </w:rPr>
        <w:t>Wordwall</w:t>
      </w:r>
      <w:proofErr w:type="spellEnd"/>
      <w:r w:rsidRPr="00EC4046">
        <w:rPr>
          <w:rFonts w:ascii="Arial" w:hAnsi="Arial" w:cs="Arial"/>
        </w:rPr>
        <w:t xml:space="preserve"> provides teachers with a variety of templates, ranging from the common multiple-choice quiz like Kahoot! Or Quizizz (if you have ever heard about) to matching pairs, anagram, sorting out, or cloze questions. Teachers can create resources and host activities by sharing an assignment link with students. Students can do the activities as an interactive in-class part or as homework. Teachers can track students’ activity result when they finish.</w:t>
      </w:r>
    </w:p>
    <w:p w14:paraId="1D129DF3" w14:textId="77777777" w:rsidR="004606AC" w:rsidRPr="00EC4046" w:rsidRDefault="004606AC" w:rsidP="004606AC">
      <w:pPr>
        <w:pStyle w:val="Heading2"/>
        <w:shd w:val="clear" w:color="auto" w:fill="FFFFFF"/>
        <w:spacing w:before="480" w:after="480"/>
        <w:rPr>
          <w:rFonts w:cs="Arial"/>
          <w:color w:val="auto"/>
          <w:sz w:val="24"/>
          <w:szCs w:val="24"/>
        </w:rPr>
      </w:pPr>
      <w:r w:rsidRPr="00EC4046">
        <w:rPr>
          <w:rFonts w:cs="Arial"/>
          <w:color w:val="auto"/>
          <w:sz w:val="24"/>
          <w:szCs w:val="24"/>
        </w:rPr>
        <w:t xml:space="preserve">What benefits does </w:t>
      </w:r>
      <w:proofErr w:type="spellStart"/>
      <w:r w:rsidRPr="00EC4046">
        <w:rPr>
          <w:rFonts w:cs="Arial"/>
          <w:color w:val="auto"/>
          <w:sz w:val="24"/>
          <w:szCs w:val="24"/>
        </w:rPr>
        <w:t>Wordwall</w:t>
      </w:r>
      <w:proofErr w:type="spellEnd"/>
      <w:r w:rsidRPr="00EC4046">
        <w:rPr>
          <w:rFonts w:cs="Arial"/>
          <w:color w:val="auto"/>
          <w:sz w:val="24"/>
          <w:szCs w:val="24"/>
        </w:rPr>
        <w:t xml:space="preserve"> offer?</w:t>
      </w:r>
    </w:p>
    <w:p w14:paraId="6E4243BF" w14:textId="77777777" w:rsidR="004606AC" w:rsidRPr="00EC4046" w:rsidRDefault="004606AC" w:rsidP="004606AC">
      <w:pPr>
        <w:numPr>
          <w:ilvl w:val="0"/>
          <w:numId w:val="5"/>
        </w:numPr>
        <w:shd w:val="clear" w:color="auto" w:fill="FFFFFF"/>
        <w:spacing w:after="0" w:line="240" w:lineRule="auto"/>
        <w:rPr>
          <w:rFonts w:cs="Arial"/>
          <w:sz w:val="24"/>
          <w:szCs w:val="24"/>
        </w:rPr>
      </w:pPr>
      <w:r w:rsidRPr="00EC4046">
        <w:rPr>
          <w:rStyle w:val="Strong"/>
          <w:rFonts w:cs="Arial"/>
          <w:sz w:val="24"/>
          <w:szCs w:val="24"/>
        </w:rPr>
        <w:t>Saving teachers’ preparation time: </w:t>
      </w:r>
      <w:r w:rsidRPr="00EC4046">
        <w:rPr>
          <w:rFonts w:cs="Arial"/>
          <w:sz w:val="24"/>
          <w:szCs w:val="24"/>
        </w:rPr>
        <w:t>It doesn’t take much time to design an activity on Wordwall.net as long as you have your content ready. There are also some templates (such as match-up) where you simply need to insert words and meanings (or pictures). The site will help you generate tons of exciting activities.</w:t>
      </w:r>
    </w:p>
    <w:p w14:paraId="41677091" w14:textId="0BCEAF1E" w:rsidR="004606AC" w:rsidRPr="00EC4046" w:rsidRDefault="004606AC" w:rsidP="004606AC">
      <w:pPr>
        <w:numPr>
          <w:ilvl w:val="0"/>
          <w:numId w:val="6"/>
        </w:numPr>
        <w:shd w:val="clear" w:color="auto" w:fill="FFFFFF"/>
        <w:spacing w:after="0" w:line="240" w:lineRule="auto"/>
        <w:rPr>
          <w:rFonts w:cs="Arial"/>
          <w:sz w:val="24"/>
          <w:szCs w:val="24"/>
        </w:rPr>
      </w:pPr>
      <w:r w:rsidRPr="00EC4046">
        <w:rPr>
          <w:rStyle w:val="Strong"/>
          <w:rFonts w:cs="Arial"/>
          <w:sz w:val="24"/>
          <w:szCs w:val="24"/>
        </w:rPr>
        <w:t>Making online classes interactive:</w:t>
      </w:r>
      <w:r w:rsidRPr="00EC4046">
        <w:rPr>
          <w:rFonts w:cs="Arial"/>
          <w:sz w:val="24"/>
          <w:szCs w:val="24"/>
        </w:rPr>
        <w:t xml:space="preserve"> Making students engaged in an online class is a big challenge to many teachers. Using </w:t>
      </w:r>
      <w:proofErr w:type="spellStart"/>
      <w:r w:rsidRPr="00EC4046">
        <w:rPr>
          <w:rFonts w:cs="Arial"/>
          <w:sz w:val="24"/>
          <w:szCs w:val="24"/>
        </w:rPr>
        <w:t>Wordwall</w:t>
      </w:r>
      <w:proofErr w:type="spellEnd"/>
      <w:r w:rsidRPr="00EC4046">
        <w:rPr>
          <w:rFonts w:cs="Arial"/>
          <w:sz w:val="24"/>
          <w:szCs w:val="24"/>
        </w:rPr>
        <w:t xml:space="preserve"> can help since it can be a substitute for face-to-face class worksheets. We can now get students to do wordsearch or matching exercises without having to print the handouts.</w:t>
      </w:r>
    </w:p>
    <w:p w14:paraId="065B62A1" w14:textId="77777777" w:rsidR="004606AC" w:rsidRPr="00EC4046" w:rsidRDefault="004606AC" w:rsidP="004606AC">
      <w:pPr>
        <w:numPr>
          <w:ilvl w:val="0"/>
          <w:numId w:val="8"/>
        </w:numPr>
        <w:shd w:val="clear" w:color="auto" w:fill="FFFFFF"/>
        <w:spacing w:after="0" w:line="240" w:lineRule="auto"/>
        <w:rPr>
          <w:rFonts w:cs="Arial"/>
          <w:sz w:val="24"/>
          <w:szCs w:val="24"/>
        </w:rPr>
      </w:pPr>
      <w:r w:rsidRPr="00EC4046">
        <w:rPr>
          <w:rStyle w:val="Strong"/>
          <w:rFonts w:cs="Arial"/>
          <w:sz w:val="24"/>
          <w:szCs w:val="24"/>
        </w:rPr>
        <w:t>Taking over paper worksheets:</w:t>
      </w:r>
      <w:r w:rsidRPr="00EC4046">
        <w:rPr>
          <w:rFonts w:cs="Arial"/>
          <w:sz w:val="24"/>
          <w:szCs w:val="24"/>
        </w:rPr>
        <w:t xml:space="preserve"> At the dawn of technological breakthroughs, worksheets are no longer limited to papers. Teachers are now supported in distributing and marking worksheets. Either in online or offline classrooms, using exercises on </w:t>
      </w:r>
      <w:proofErr w:type="spellStart"/>
      <w:r w:rsidRPr="00EC4046">
        <w:rPr>
          <w:rFonts w:cs="Arial"/>
          <w:sz w:val="24"/>
          <w:szCs w:val="24"/>
        </w:rPr>
        <w:t>Wordwall</w:t>
      </w:r>
      <w:proofErr w:type="spellEnd"/>
      <w:r w:rsidRPr="00EC4046">
        <w:rPr>
          <w:rFonts w:cs="Arial"/>
          <w:sz w:val="24"/>
          <w:szCs w:val="24"/>
        </w:rPr>
        <w:t xml:space="preserve"> properly can reduce teachers’ workload on paper stuff like printing handouts or marking papers.</w:t>
      </w:r>
    </w:p>
    <w:p w14:paraId="7AE361F9" w14:textId="77777777" w:rsidR="004606AC" w:rsidRPr="00EC4046" w:rsidRDefault="004606AC" w:rsidP="004606AC">
      <w:pPr>
        <w:numPr>
          <w:ilvl w:val="0"/>
          <w:numId w:val="9"/>
        </w:numPr>
        <w:shd w:val="clear" w:color="auto" w:fill="FFFFFF"/>
        <w:spacing w:after="0" w:line="240" w:lineRule="auto"/>
        <w:rPr>
          <w:rFonts w:cs="Arial"/>
          <w:sz w:val="24"/>
          <w:szCs w:val="24"/>
        </w:rPr>
      </w:pPr>
      <w:r w:rsidRPr="00EC4046">
        <w:rPr>
          <w:rStyle w:val="Strong"/>
          <w:rFonts w:cs="Arial"/>
          <w:sz w:val="24"/>
          <w:szCs w:val="24"/>
        </w:rPr>
        <w:t>Allowing students to study at their level:</w:t>
      </w:r>
      <w:r w:rsidRPr="00EC4046">
        <w:rPr>
          <w:rFonts w:cs="Arial"/>
          <w:sz w:val="24"/>
          <w:szCs w:val="24"/>
        </w:rPr>
        <w:t xml:space="preserve"> There are undeniably quick and not-very-quick students in a class for many reasons. </w:t>
      </w:r>
      <w:proofErr w:type="spellStart"/>
      <w:r w:rsidRPr="00EC4046">
        <w:rPr>
          <w:rFonts w:cs="Arial"/>
          <w:sz w:val="24"/>
          <w:szCs w:val="24"/>
        </w:rPr>
        <w:t>Wordwall</w:t>
      </w:r>
      <w:proofErr w:type="spellEnd"/>
      <w:r w:rsidRPr="00EC4046">
        <w:rPr>
          <w:rFonts w:cs="Arial"/>
          <w:sz w:val="24"/>
          <w:szCs w:val="24"/>
        </w:rPr>
        <w:t xml:space="preserve"> allows students to do the exercise at their own pace without being pressured by other students in the class. Students can move on as soon as they finish the previous questions. Students can also do the exercise again if they are not satisfied or want to review the lessons.</w:t>
      </w:r>
    </w:p>
    <w:p w14:paraId="00328319" w14:textId="77777777" w:rsidR="004606AC" w:rsidRPr="00EC4046" w:rsidRDefault="004606AC" w:rsidP="004606AC">
      <w:pPr>
        <w:numPr>
          <w:ilvl w:val="0"/>
          <w:numId w:val="10"/>
        </w:numPr>
        <w:shd w:val="clear" w:color="auto" w:fill="FFFFFF"/>
        <w:spacing w:after="0" w:line="240" w:lineRule="auto"/>
        <w:rPr>
          <w:rFonts w:cs="Arial"/>
          <w:sz w:val="24"/>
          <w:szCs w:val="24"/>
        </w:rPr>
      </w:pPr>
      <w:r w:rsidRPr="00EC4046">
        <w:rPr>
          <w:rStyle w:val="Strong"/>
          <w:rFonts w:cs="Arial"/>
          <w:sz w:val="24"/>
          <w:szCs w:val="24"/>
        </w:rPr>
        <w:t>Helping teachers in tracking student performance:</w:t>
      </w:r>
      <w:r w:rsidRPr="00EC4046">
        <w:rPr>
          <w:rFonts w:cs="Arial"/>
          <w:sz w:val="24"/>
          <w:szCs w:val="24"/>
        </w:rPr>
        <w:t> Once students submit their answers, teachers can view the result in their own file. The result sections indicate how much time each student spends on the exercise and how many correct answers they get. Also, there is a score distribution for teachers to have an overview of the class result.</w:t>
      </w:r>
    </w:p>
    <w:p w14:paraId="116FF8BA" w14:textId="77777777" w:rsidR="004606AC" w:rsidRPr="00EC4046" w:rsidRDefault="004606AC" w:rsidP="004606AC">
      <w:pPr>
        <w:numPr>
          <w:ilvl w:val="0"/>
          <w:numId w:val="11"/>
        </w:numPr>
        <w:shd w:val="clear" w:color="auto" w:fill="FFFFFF"/>
        <w:spacing w:after="0" w:line="240" w:lineRule="auto"/>
        <w:rPr>
          <w:rFonts w:cs="Arial"/>
          <w:sz w:val="24"/>
          <w:szCs w:val="24"/>
        </w:rPr>
      </w:pPr>
      <w:r w:rsidRPr="00EC4046">
        <w:rPr>
          <w:rStyle w:val="Strong"/>
          <w:rFonts w:cs="Arial"/>
          <w:sz w:val="24"/>
          <w:szCs w:val="24"/>
        </w:rPr>
        <w:t>Providing many choices of interchangeable exercises:</w:t>
      </w:r>
      <w:r w:rsidRPr="00EC4046">
        <w:rPr>
          <w:rFonts w:cs="Arial"/>
          <w:sz w:val="24"/>
          <w:szCs w:val="24"/>
        </w:rPr>
        <w:t xml:space="preserve"> As I have mentioned, </w:t>
      </w:r>
      <w:proofErr w:type="spellStart"/>
      <w:r w:rsidRPr="00EC4046">
        <w:rPr>
          <w:rFonts w:cs="Arial"/>
          <w:sz w:val="24"/>
          <w:szCs w:val="24"/>
        </w:rPr>
        <w:t>Wordwall</w:t>
      </w:r>
      <w:proofErr w:type="spellEnd"/>
      <w:r w:rsidRPr="00EC4046">
        <w:rPr>
          <w:rFonts w:cs="Arial"/>
          <w:sz w:val="24"/>
          <w:szCs w:val="24"/>
        </w:rPr>
        <w:t xml:space="preserve"> is not limited to the regular multiple-choice quiz. There are tons of templates for teachers to choose from. An interesting thing is that some templates are interchangeable, helping teachers create various activities without having to “input” the content repeatedly. The visual </w:t>
      </w:r>
      <w:r w:rsidRPr="00EC4046">
        <w:rPr>
          <w:rFonts w:cs="Arial"/>
          <w:sz w:val="24"/>
          <w:szCs w:val="24"/>
        </w:rPr>
        <w:lastRenderedPageBreak/>
        <w:t>appearance is also varied and catchy. Teachers can easily choose as they assign the exercise to the students.</w:t>
      </w:r>
    </w:p>
    <w:p w14:paraId="3FCD7666" w14:textId="77777777" w:rsidR="004606AC" w:rsidRPr="00EC4046" w:rsidRDefault="004606AC" w:rsidP="004606AC">
      <w:pPr>
        <w:pStyle w:val="Heading2"/>
        <w:shd w:val="clear" w:color="auto" w:fill="FFFFFF"/>
        <w:spacing w:before="480" w:after="480"/>
        <w:rPr>
          <w:rFonts w:cs="Arial"/>
          <w:color w:val="auto"/>
          <w:sz w:val="24"/>
          <w:szCs w:val="24"/>
        </w:rPr>
      </w:pPr>
      <w:r w:rsidRPr="00EC4046">
        <w:rPr>
          <w:rFonts w:cs="Arial"/>
          <w:color w:val="auto"/>
          <w:sz w:val="24"/>
          <w:szCs w:val="24"/>
        </w:rPr>
        <w:t xml:space="preserve">Why is </w:t>
      </w:r>
      <w:proofErr w:type="spellStart"/>
      <w:r w:rsidRPr="00EC4046">
        <w:rPr>
          <w:rFonts w:cs="Arial"/>
          <w:color w:val="auto"/>
          <w:sz w:val="24"/>
          <w:szCs w:val="24"/>
        </w:rPr>
        <w:t>Wordwall</w:t>
      </w:r>
      <w:proofErr w:type="spellEnd"/>
      <w:r w:rsidRPr="00EC4046">
        <w:rPr>
          <w:rFonts w:cs="Arial"/>
          <w:color w:val="auto"/>
          <w:sz w:val="24"/>
          <w:szCs w:val="24"/>
        </w:rPr>
        <w:t xml:space="preserve"> not suitable in some cases?</w:t>
      </w:r>
    </w:p>
    <w:p w14:paraId="484404B7" w14:textId="77777777" w:rsidR="004606AC" w:rsidRPr="00EC4046" w:rsidRDefault="004606AC" w:rsidP="004606AC">
      <w:pPr>
        <w:numPr>
          <w:ilvl w:val="0"/>
          <w:numId w:val="12"/>
        </w:numPr>
        <w:shd w:val="clear" w:color="auto" w:fill="FFFFFF"/>
        <w:spacing w:after="0" w:line="240" w:lineRule="auto"/>
        <w:rPr>
          <w:rFonts w:cs="Arial"/>
          <w:sz w:val="24"/>
          <w:szCs w:val="24"/>
        </w:rPr>
      </w:pPr>
      <w:r w:rsidRPr="00EC4046">
        <w:rPr>
          <w:rStyle w:val="Strong"/>
          <w:rFonts w:cs="Arial"/>
          <w:sz w:val="24"/>
          <w:szCs w:val="24"/>
        </w:rPr>
        <w:t>Lack of instructor-paced feature:</w:t>
      </w:r>
      <w:r w:rsidRPr="00EC4046">
        <w:rPr>
          <w:rFonts w:cs="Arial"/>
          <w:sz w:val="24"/>
          <w:szCs w:val="24"/>
        </w:rPr>
        <w:t xml:space="preserve"> In some classes where teachers want to control the learning pace of the whole class, </w:t>
      </w:r>
      <w:proofErr w:type="spellStart"/>
      <w:r w:rsidRPr="00EC4046">
        <w:rPr>
          <w:rFonts w:cs="Arial"/>
          <w:sz w:val="24"/>
          <w:szCs w:val="24"/>
        </w:rPr>
        <w:t>Wordwall</w:t>
      </w:r>
      <w:proofErr w:type="spellEnd"/>
      <w:r w:rsidRPr="00EC4046">
        <w:rPr>
          <w:rFonts w:cs="Arial"/>
          <w:sz w:val="24"/>
          <w:szCs w:val="24"/>
        </w:rPr>
        <w:t xml:space="preserve"> is not ideal. It doesn’t allow teachers to move from question to question like Kahoot! or Quizizz, so if you are going to give detailed explanations after each question, this is not a good choice.</w:t>
      </w:r>
    </w:p>
    <w:p w14:paraId="7475BC44" w14:textId="77777777" w:rsidR="004606AC" w:rsidRPr="00EC4046" w:rsidRDefault="004606AC" w:rsidP="004606AC">
      <w:pPr>
        <w:numPr>
          <w:ilvl w:val="0"/>
          <w:numId w:val="13"/>
        </w:numPr>
        <w:shd w:val="clear" w:color="auto" w:fill="FFFFFF"/>
        <w:spacing w:after="0" w:line="240" w:lineRule="auto"/>
        <w:rPr>
          <w:rFonts w:cs="Arial"/>
          <w:sz w:val="24"/>
          <w:szCs w:val="24"/>
        </w:rPr>
      </w:pPr>
      <w:r w:rsidRPr="00EC4046">
        <w:rPr>
          <w:rStyle w:val="Strong"/>
          <w:rFonts w:cs="Arial"/>
          <w:sz w:val="24"/>
          <w:szCs w:val="24"/>
        </w:rPr>
        <w:t>A limited number of free activities:</w:t>
      </w:r>
      <w:r w:rsidRPr="00EC4046">
        <w:rPr>
          <w:rFonts w:cs="Arial"/>
          <w:sz w:val="24"/>
          <w:szCs w:val="24"/>
        </w:rPr>
        <w:t xml:space="preserve"> One teacher can only create 5 resources (but unlimited assignments) with a free account, and </w:t>
      </w:r>
      <w:proofErr w:type="spellStart"/>
      <w:r w:rsidRPr="00EC4046">
        <w:rPr>
          <w:rFonts w:cs="Arial"/>
          <w:sz w:val="24"/>
          <w:szCs w:val="24"/>
        </w:rPr>
        <w:t>printables</w:t>
      </w:r>
      <w:proofErr w:type="spellEnd"/>
      <w:r w:rsidRPr="00EC4046">
        <w:rPr>
          <w:rFonts w:cs="Arial"/>
          <w:sz w:val="24"/>
          <w:szCs w:val="24"/>
        </w:rPr>
        <w:t xml:space="preserve"> are also not allowed. In this case, I normally use the “edit content” functions. That means I change the questions of the available resources I have created. However, the cost is that you will lose your previous content. Another suggestion for this is to search for available public resources created by other teachers and use them.</w:t>
      </w:r>
    </w:p>
    <w:p w14:paraId="63C46A19" w14:textId="77777777" w:rsidR="004606AC" w:rsidRPr="00EC4046" w:rsidRDefault="004606AC" w:rsidP="004606AC">
      <w:pPr>
        <w:numPr>
          <w:ilvl w:val="0"/>
          <w:numId w:val="14"/>
        </w:numPr>
        <w:shd w:val="clear" w:color="auto" w:fill="FFFFFF"/>
        <w:spacing w:after="0" w:line="240" w:lineRule="auto"/>
        <w:rPr>
          <w:rFonts w:cs="Arial"/>
          <w:sz w:val="24"/>
          <w:szCs w:val="24"/>
        </w:rPr>
      </w:pPr>
      <w:r w:rsidRPr="00EC4046">
        <w:rPr>
          <w:rStyle w:val="Strong"/>
          <w:rFonts w:cs="Arial"/>
          <w:sz w:val="24"/>
          <w:szCs w:val="24"/>
        </w:rPr>
        <w:t>Absence of “import” feature: </w:t>
      </w:r>
      <w:r w:rsidRPr="00EC4046">
        <w:rPr>
          <w:rFonts w:cs="Arial"/>
          <w:sz w:val="24"/>
          <w:szCs w:val="24"/>
        </w:rPr>
        <w:t xml:space="preserve">I have used Kahoot! and Quizizz for a long time, and it is very easy to import hundreds of questions from a sheet file. However, this is not possible on </w:t>
      </w:r>
      <w:proofErr w:type="spellStart"/>
      <w:r w:rsidRPr="00EC4046">
        <w:rPr>
          <w:rFonts w:cs="Arial"/>
          <w:sz w:val="24"/>
          <w:szCs w:val="24"/>
        </w:rPr>
        <w:t>Wordwall</w:t>
      </w:r>
      <w:proofErr w:type="spellEnd"/>
      <w:r w:rsidRPr="00EC4046">
        <w:rPr>
          <w:rFonts w:cs="Arial"/>
          <w:sz w:val="24"/>
          <w:szCs w:val="24"/>
        </w:rPr>
        <w:t xml:space="preserve">. Instead, you </w:t>
      </w:r>
      <w:proofErr w:type="gramStart"/>
      <w:r w:rsidRPr="00EC4046">
        <w:rPr>
          <w:rFonts w:cs="Arial"/>
          <w:sz w:val="24"/>
          <w:szCs w:val="24"/>
        </w:rPr>
        <w:t>have to</w:t>
      </w:r>
      <w:proofErr w:type="gramEnd"/>
      <w:r w:rsidRPr="00EC4046">
        <w:rPr>
          <w:rFonts w:cs="Arial"/>
          <w:sz w:val="24"/>
          <w:szCs w:val="24"/>
        </w:rPr>
        <w:t xml:space="preserve"> copy your content and paste it into the question or answer boxes or type it directly into the site.</w:t>
      </w:r>
    </w:p>
    <w:p w14:paraId="420FD91B" w14:textId="28D19934" w:rsidR="00F66581" w:rsidRPr="00EC4046" w:rsidRDefault="004606AC" w:rsidP="00EC4046">
      <w:pPr>
        <w:numPr>
          <w:ilvl w:val="0"/>
          <w:numId w:val="15"/>
        </w:numPr>
        <w:shd w:val="clear" w:color="auto" w:fill="FFFFFF"/>
        <w:spacing w:after="0" w:line="240" w:lineRule="auto"/>
        <w:rPr>
          <w:rFonts w:cs="Arial"/>
          <w:sz w:val="24"/>
          <w:szCs w:val="24"/>
        </w:rPr>
      </w:pPr>
      <w:r w:rsidRPr="00EC4046">
        <w:rPr>
          <w:rStyle w:val="Strong"/>
          <w:rFonts w:cs="Arial"/>
          <w:sz w:val="24"/>
          <w:szCs w:val="24"/>
        </w:rPr>
        <w:t>Format limit for the multiple-choice quiz:</w:t>
      </w:r>
      <w:r w:rsidRPr="00EC4046">
        <w:rPr>
          <w:rFonts w:cs="Arial"/>
          <w:sz w:val="24"/>
          <w:szCs w:val="24"/>
        </w:rPr>
        <w:t xml:space="preserve"> Such features of font like underline, bold, or italics are not allowed on </w:t>
      </w:r>
      <w:proofErr w:type="spellStart"/>
      <w:r w:rsidRPr="00EC4046">
        <w:rPr>
          <w:rFonts w:cs="Arial"/>
          <w:sz w:val="24"/>
          <w:szCs w:val="24"/>
        </w:rPr>
        <w:t>Wordwall</w:t>
      </w:r>
      <w:proofErr w:type="spellEnd"/>
      <w:r w:rsidRPr="00EC4046">
        <w:rPr>
          <w:rFonts w:cs="Arial"/>
          <w:sz w:val="24"/>
          <w:szCs w:val="24"/>
        </w:rPr>
        <w:t>. Therefore, it may not be convenient for some teachers.</w:t>
      </w:r>
    </w:p>
    <w:sectPr w:rsidR="00F66581" w:rsidRPr="00EC4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EDC"/>
    <w:multiLevelType w:val="multilevel"/>
    <w:tmpl w:val="9B4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B0911"/>
    <w:multiLevelType w:val="multilevel"/>
    <w:tmpl w:val="FCE4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75F66"/>
    <w:multiLevelType w:val="multilevel"/>
    <w:tmpl w:val="26D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6246F7"/>
    <w:multiLevelType w:val="hybridMultilevel"/>
    <w:tmpl w:val="4E0A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B45E9"/>
    <w:multiLevelType w:val="multilevel"/>
    <w:tmpl w:val="9CF6F04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C65159"/>
    <w:multiLevelType w:val="multilevel"/>
    <w:tmpl w:val="030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932E99"/>
    <w:multiLevelType w:val="multilevel"/>
    <w:tmpl w:val="B18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3041A9"/>
    <w:multiLevelType w:val="multilevel"/>
    <w:tmpl w:val="63A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8025D6"/>
    <w:multiLevelType w:val="multilevel"/>
    <w:tmpl w:val="5D1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97B5A"/>
    <w:multiLevelType w:val="multilevel"/>
    <w:tmpl w:val="05A4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EA4C20"/>
    <w:multiLevelType w:val="multilevel"/>
    <w:tmpl w:val="4EF4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9D47A3"/>
    <w:multiLevelType w:val="multilevel"/>
    <w:tmpl w:val="DD3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695E19"/>
    <w:multiLevelType w:val="multilevel"/>
    <w:tmpl w:val="7C8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074272">
    <w:abstractNumId w:val="5"/>
  </w:num>
  <w:num w:numId="2" w16cid:durableId="1365984866">
    <w:abstractNumId w:val="7"/>
  </w:num>
  <w:num w:numId="3" w16cid:durableId="440106754">
    <w:abstractNumId w:val="4"/>
  </w:num>
  <w:num w:numId="4" w16cid:durableId="953749041">
    <w:abstractNumId w:val="3"/>
  </w:num>
  <w:num w:numId="5" w16cid:durableId="213741392">
    <w:abstractNumId w:val="9"/>
  </w:num>
  <w:num w:numId="6" w16cid:durableId="696349101">
    <w:abstractNumId w:val="11"/>
  </w:num>
  <w:num w:numId="7" w16cid:durableId="1136949155">
    <w:abstractNumId w:val="10"/>
  </w:num>
  <w:num w:numId="8" w16cid:durableId="1784693254">
    <w:abstractNumId w:val="8"/>
  </w:num>
  <w:num w:numId="9" w16cid:durableId="627517320">
    <w:abstractNumId w:val="1"/>
  </w:num>
  <w:num w:numId="10" w16cid:durableId="925774220">
    <w:abstractNumId w:val="14"/>
  </w:num>
  <w:num w:numId="11" w16cid:durableId="1911575324">
    <w:abstractNumId w:val="12"/>
  </w:num>
  <w:num w:numId="12" w16cid:durableId="767773416">
    <w:abstractNumId w:val="13"/>
  </w:num>
  <w:num w:numId="13" w16cid:durableId="1804811391">
    <w:abstractNumId w:val="6"/>
  </w:num>
  <w:num w:numId="14" w16cid:durableId="67460484">
    <w:abstractNumId w:val="0"/>
  </w:num>
  <w:num w:numId="15" w16cid:durableId="152378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24FE0"/>
    <w:rsid w:val="0003179F"/>
    <w:rsid w:val="0003362C"/>
    <w:rsid w:val="00034291"/>
    <w:rsid w:val="00034D4A"/>
    <w:rsid w:val="000458EE"/>
    <w:rsid w:val="000542B2"/>
    <w:rsid w:val="000660EF"/>
    <w:rsid w:val="0007478F"/>
    <w:rsid w:val="000C4BD7"/>
    <w:rsid w:val="000D18A4"/>
    <w:rsid w:val="000D3416"/>
    <w:rsid w:val="000E6360"/>
    <w:rsid w:val="00115313"/>
    <w:rsid w:val="001154F7"/>
    <w:rsid w:val="00116A58"/>
    <w:rsid w:val="00125893"/>
    <w:rsid w:val="001529CA"/>
    <w:rsid w:val="00171342"/>
    <w:rsid w:val="00192116"/>
    <w:rsid w:val="001955CF"/>
    <w:rsid w:val="00196515"/>
    <w:rsid w:val="001A6F11"/>
    <w:rsid w:val="001B3DCF"/>
    <w:rsid w:val="001F510D"/>
    <w:rsid w:val="0020426C"/>
    <w:rsid w:val="00226006"/>
    <w:rsid w:val="00236918"/>
    <w:rsid w:val="002374A4"/>
    <w:rsid w:val="00266F2A"/>
    <w:rsid w:val="00276097"/>
    <w:rsid w:val="002760F7"/>
    <w:rsid w:val="00283C76"/>
    <w:rsid w:val="00285467"/>
    <w:rsid w:val="002A5939"/>
    <w:rsid w:val="002A5E69"/>
    <w:rsid w:val="002C2A90"/>
    <w:rsid w:val="002D1B2D"/>
    <w:rsid w:val="002D2CC4"/>
    <w:rsid w:val="002D7FE8"/>
    <w:rsid w:val="002F399A"/>
    <w:rsid w:val="003062E3"/>
    <w:rsid w:val="00317B18"/>
    <w:rsid w:val="00326915"/>
    <w:rsid w:val="00345F59"/>
    <w:rsid w:val="00357B5F"/>
    <w:rsid w:val="00386FDC"/>
    <w:rsid w:val="00387C5C"/>
    <w:rsid w:val="00415E29"/>
    <w:rsid w:val="004277D0"/>
    <w:rsid w:val="00436665"/>
    <w:rsid w:val="004606AC"/>
    <w:rsid w:val="004B178B"/>
    <w:rsid w:val="004B5B94"/>
    <w:rsid w:val="004D39DF"/>
    <w:rsid w:val="004F0DE9"/>
    <w:rsid w:val="0050646F"/>
    <w:rsid w:val="00531E49"/>
    <w:rsid w:val="00560DB3"/>
    <w:rsid w:val="00587296"/>
    <w:rsid w:val="005B355C"/>
    <w:rsid w:val="005B577A"/>
    <w:rsid w:val="005B6CBF"/>
    <w:rsid w:val="005D3792"/>
    <w:rsid w:val="005E1363"/>
    <w:rsid w:val="005E268D"/>
    <w:rsid w:val="005E4B8F"/>
    <w:rsid w:val="00611145"/>
    <w:rsid w:val="006233F4"/>
    <w:rsid w:val="00670A58"/>
    <w:rsid w:val="006C05B5"/>
    <w:rsid w:val="006C72C0"/>
    <w:rsid w:val="006F563B"/>
    <w:rsid w:val="0073750E"/>
    <w:rsid w:val="00740841"/>
    <w:rsid w:val="00747A95"/>
    <w:rsid w:val="00774A75"/>
    <w:rsid w:val="00780FD6"/>
    <w:rsid w:val="007A040D"/>
    <w:rsid w:val="007A6B81"/>
    <w:rsid w:val="007B647F"/>
    <w:rsid w:val="007C027F"/>
    <w:rsid w:val="007C51A5"/>
    <w:rsid w:val="007D6DBB"/>
    <w:rsid w:val="007E1E05"/>
    <w:rsid w:val="007F2F78"/>
    <w:rsid w:val="008211D3"/>
    <w:rsid w:val="0084094C"/>
    <w:rsid w:val="008739F1"/>
    <w:rsid w:val="008941FE"/>
    <w:rsid w:val="008A199F"/>
    <w:rsid w:val="008A6D11"/>
    <w:rsid w:val="008C73AE"/>
    <w:rsid w:val="008D7F75"/>
    <w:rsid w:val="00902373"/>
    <w:rsid w:val="00937CBB"/>
    <w:rsid w:val="00943C95"/>
    <w:rsid w:val="009469CC"/>
    <w:rsid w:val="009C69DB"/>
    <w:rsid w:val="009E071A"/>
    <w:rsid w:val="009F0116"/>
    <w:rsid w:val="00A079E1"/>
    <w:rsid w:val="00A10585"/>
    <w:rsid w:val="00A15CA9"/>
    <w:rsid w:val="00A523CB"/>
    <w:rsid w:val="00A8403E"/>
    <w:rsid w:val="00AA1812"/>
    <w:rsid w:val="00AA28A1"/>
    <w:rsid w:val="00AB6E4E"/>
    <w:rsid w:val="00AC429B"/>
    <w:rsid w:val="00AC5E2C"/>
    <w:rsid w:val="00B26F7C"/>
    <w:rsid w:val="00B35C39"/>
    <w:rsid w:val="00B56011"/>
    <w:rsid w:val="00B72F03"/>
    <w:rsid w:val="00B84708"/>
    <w:rsid w:val="00B859CB"/>
    <w:rsid w:val="00B90B42"/>
    <w:rsid w:val="00B92915"/>
    <w:rsid w:val="00BB4533"/>
    <w:rsid w:val="00BC2502"/>
    <w:rsid w:val="00BE6671"/>
    <w:rsid w:val="00C24493"/>
    <w:rsid w:val="00C25A34"/>
    <w:rsid w:val="00C5430D"/>
    <w:rsid w:val="00C76763"/>
    <w:rsid w:val="00C93DB7"/>
    <w:rsid w:val="00CB3F4B"/>
    <w:rsid w:val="00CD1B90"/>
    <w:rsid w:val="00CD23B8"/>
    <w:rsid w:val="00CD5D3C"/>
    <w:rsid w:val="00CD6572"/>
    <w:rsid w:val="00D27B68"/>
    <w:rsid w:val="00D415D3"/>
    <w:rsid w:val="00D51FB8"/>
    <w:rsid w:val="00D76244"/>
    <w:rsid w:val="00DA7D61"/>
    <w:rsid w:val="00DB65ED"/>
    <w:rsid w:val="00E45D52"/>
    <w:rsid w:val="00E83AF1"/>
    <w:rsid w:val="00E975E0"/>
    <w:rsid w:val="00EA44C3"/>
    <w:rsid w:val="00EB1A9C"/>
    <w:rsid w:val="00EB7042"/>
    <w:rsid w:val="00EC4046"/>
    <w:rsid w:val="00EE3803"/>
    <w:rsid w:val="00EF009A"/>
    <w:rsid w:val="00F11F9C"/>
    <w:rsid w:val="00F21D34"/>
    <w:rsid w:val="00F3176C"/>
    <w:rsid w:val="00F3341B"/>
    <w:rsid w:val="00F466E5"/>
    <w:rsid w:val="00F47032"/>
    <w:rsid w:val="00F47572"/>
    <w:rsid w:val="00F66581"/>
    <w:rsid w:val="00F665B2"/>
    <w:rsid w:val="00F74668"/>
    <w:rsid w:val="00FC27DC"/>
    <w:rsid w:val="00FD3AED"/>
    <w:rsid w:val="00FE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Heading4Char">
    <w:name w:val="Heading 4 Char"/>
    <w:basedOn w:val="DefaultParagraphFont"/>
    <w:link w:val="Heading4"/>
    <w:uiPriority w:val="9"/>
    <w:semiHidden/>
    <w:rsid w:val="00FD3AED"/>
    <w:rPr>
      <w:rFonts w:asciiTheme="majorHAnsi" w:eastAsiaTheme="majorEastAsia" w:hAnsiTheme="majorHAnsi" w:cstheme="majorBidi"/>
      <w:i/>
      <w:iCs/>
      <w:color w:val="2F5496" w:themeColor="accent1" w:themeShade="BF"/>
    </w:rPr>
  </w:style>
  <w:style w:type="character" w:customStyle="1" w:styleId="imagecredit">
    <w:name w:val="imagecredit"/>
    <w:basedOn w:val="DefaultParagraphFont"/>
    <w:rsid w:val="0007478F"/>
  </w:style>
  <w:style w:type="character" w:styleId="Emphasis">
    <w:name w:val="Emphasis"/>
    <w:basedOn w:val="DefaultParagraphFont"/>
    <w:uiPriority w:val="20"/>
    <w:qFormat/>
    <w:rsid w:val="0007478F"/>
    <w:rPr>
      <w:i/>
      <w:iCs/>
    </w:rPr>
  </w:style>
  <w:style w:type="character" w:customStyle="1" w:styleId="lyt-visually-hidden">
    <w:name w:val="lyt-visually-hidden"/>
    <w:basedOn w:val="DefaultParagraphFont"/>
    <w:rsid w:val="0007478F"/>
  </w:style>
  <w:style w:type="paragraph" w:customStyle="1" w:styleId="large-question">
    <w:name w:val="large-question"/>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mall-intro">
    <w:name w:val="small-intro"/>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7478F"/>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7478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7478F"/>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07478F"/>
    <w:rPr>
      <w:rFonts w:ascii="Arial" w:eastAsia="Times New Roman" w:hAnsi="Arial" w:cs="Arial"/>
      <w:vanish/>
      <w:sz w:val="16"/>
      <w:szCs w:val="16"/>
      <w:lang w:eastAsia="en-GB"/>
    </w:rPr>
  </w:style>
  <w:style w:type="paragraph" w:customStyle="1" w:styleId="terms">
    <w:name w:val="terms"/>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gallery-item">
    <w:name w:val="blocks-gallery-item"/>
    <w:basedOn w:val="Normal"/>
    <w:rsid w:val="004606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37453005">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50953796">
      <w:bodyDiv w:val="1"/>
      <w:marLeft w:val="0"/>
      <w:marRight w:val="0"/>
      <w:marTop w:val="0"/>
      <w:marBottom w:val="0"/>
      <w:divBdr>
        <w:top w:val="none" w:sz="0" w:space="0" w:color="auto"/>
        <w:left w:val="none" w:sz="0" w:space="0" w:color="auto"/>
        <w:bottom w:val="none" w:sz="0" w:space="0" w:color="auto"/>
        <w:right w:val="none" w:sz="0" w:space="0" w:color="auto"/>
      </w:divBdr>
      <w:divsChild>
        <w:div w:id="868494223">
          <w:marLeft w:val="0"/>
          <w:marRight w:val="0"/>
          <w:marTop w:val="0"/>
          <w:marBottom w:val="0"/>
          <w:divBdr>
            <w:top w:val="none" w:sz="0" w:space="0" w:color="auto"/>
            <w:left w:val="none" w:sz="0" w:space="0" w:color="auto"/>
            <w:bottom w:val="none" w:sz="0" w:space="0" w:color="auto"/>
            <w:right w:val="none" w:sz="0" w:space="0" w:color="auto"/>
          </w:divBdr>
          <w:divsChild>
            <w:div w:id="615676441">
              <w:blockQuote w:val="1"/>
              <w:marLeft w:val="360"/>
              <w:marRight w:val="360"/>
              <w:marTop w:val="300"/>
              <w:marBottom w:val="0"/>
              <w:divBdr>
                <w:top w:val="none" w:sz="0" w:space="0" w:color="auto"/>
                <w:left w:val="single" w:sz="18" w:space="0" w:color="2D6095"/>
                <w:bottom w:val="none" w:sz="0" w:space="0" w:color="auto"/>
                <w:right w:val="none" w:sz="0" w:space="0" w:color="auto"/>
              </w:divBdr>
            </w:div>
          </w:divsChild>
        </w:div>
        <w:div w:id="297491782">
          <w:marLeft w:val="300"/>
          <w:marRight w:val="300"/>
          <w:marTop w:val="150"/>
          <w:marBottom w:val="150"/>
          <w:divBdr>
            <w:top w:val="single" w:sz="6" w:space="8" w:color="CCCCCC"/>
            <w:left w:val="none" w:sz="0" w:space="0" w:color="auto"/>
            <w:bottom w:val="single" w:sz="6" w:space="8" w:color="CCCCCC"/>
            <w:right w:val="none" w:sz="0" w:space="0" w:color="auto"/>
          </w:divBdr>
          <w:divsChild>
            <w:div w:id="299462157">
              <w:marLeft w:val="0"/>
              <w:marRight w:val="0"/>
              <w:marTop w:val="0"/>
              <w:marBottom w:val="0"/>
              <w:divBdr>
                <w:top w:val="none" w:sz="0" w:space="0" w:color="auto"/>
                <w:left w:val="none" w:sz="0" w:space="0" w:color="auto"/>
                <w:bottom w:val="none" w:sz="0" w:space="0" w:color="auto"/>
                <w:right w:val="none" w:sz="0" w:space="0" w:color="auto"/>
              </w:divBdr>
              <w:divsChild>
                <w:div w:id="5841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7206">
          <w:marLeft w:val="0"/>
          <w:marRight w:val="0"/>
          <w:marTop w:val="0"/>
          <w:marBottom w:val="0"/>
          <w:divBdr>
            <w:top w:val="none" w:sz="0" w:space="0" w:color="auto"/>
            <w:left w:val="none" w:sz="0" w:space="0" w:color="auto"/>
            <w:bottom w:val="none" w:sz="0" w:space="0" w:color="auto"/>
            <w:right w:val="none" w:sz="0" w:space="0" w:color="auto"/>
          </w:divBdr>
          <w:divsChild>
            <w:div w:id="1568762470">
              <w:marLeft w:val="0"/>
              <w:marRight w:val="0"/>
              <w:marTop w:val="0"/>
              <w:marBottom w:val="0"/>
              <w:divBdr>
                <w:top w:val="none" w:sz="0" w:space="0" w:color="auto"/>
                <w:left w:val="none" w:sz="0" w:space="0" w:color="auto"/>
                <w:bottom w:val="none" w:sz="0" w:space="0" w:color="auto"/>
                <w:right w:val="none" w:sz="0" w:space="0" w:color="auto"/>
              </w:divBdr>
              <w:divsChild>
                <w:div w:id="1599370340">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 w:id="599073448">
          <w:marLeft w:val="300"/>
          <w:marRight w:val="300"/>
          <w:marTop w:val="150"/>
          <w:marBottom w:val="150"/>
          <w:divBdr>
            <w:top w:val="single" w:sz="6" w:space="8" w:color="CCCCCC"/>
            <w:left w:val="none" w:sz="0" w:space="0" w:color="auto"/>
            <w:bottom w:val="single" w:sz="6" w:space="8" w:color="CCCCCC"/>
            <w:right w:val="none" w:sz="0" w:space="0" w:color="auto"/>
          </w:divBdr>
          <w:divsChild>
            <w:div w:id="1395468872">
              <w:marLeft w:val="0"/>
              <w:marRight w:val="0"/>
              <w:marTop w:val="0"/>
              <w:marBottom w:val="0"/>
              <w:divBdr>
                <w:top w:val="none" w:sz="0" w:space="0" w:color="auto"/>
                <w:left w:val="none" w:sz="0" w:space="0" w:color="auto"/>
                <w:bottom w:val="none" w:sz="0" w:space="0" w:color="auto"/>
                <w:right w:val="none" w:sz="0" w:space="0" w:color="auto"/>
              </w:divBdr>
              <w:divsChild>
                <w:div w:id="18099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5958">
      <w:bodyDiv w:val="1"/>
      <w:marLeft w:val="0"/>
      <w:marRight w:val="0"/>
      <w:marTop w:val="0"/>
      <w:marBottom w:val="0"/>
      <w:divBdr>
        <w:top w:val="none" w:sz="0" w:space="0" w:color="auto"/>
        <w:left w:val="none" w:sz="0" w:space="0" w:color="auto"/>
        <w:bottom w:val="none" w:sz="0" w:space="0" w:color="auto"/>
        <w:right w:val="none" w:sz="0" w:space="0" w:color="auto"/>
      </w:divBdr>
    </w:div>
    <w:div w:id="1026174390">
      <w:bodyDiv w:val="1"/>
      <w:marLeft w:val="0"/>
      <w:marRight w:val="0"/>
      <w:marTop w:val="0"/>
      <w:marBottom w:val="0"/>
      <w:divBdr>
        <w:top w:val="none" w:sz="0" w:space="0" w:color="auto"/>
        <w:left w:val="none" w:sz="0" w:space="0" w:color="auto"/>
        <w:bottom w:val="none" w:sz="0" w:space="0" w:color="auto"/>
        <w:right w:val="none" w:sz="0" w:space="0" w:color="auto"/>
      </w:divBdr>
    </w:div>
    <w:div w:id="1198156348">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615556307">
      <w:bodyDiv w:val="1"/>
      <w:marLeft w:val="0"/>
      <w:marRight w:val="0"/>
      <w:marTop w:val="0"/>
      <w:marBottom w:val="0"/>
      <w:divBdr>
        <w:top w:val="none" w:sz="0" w:space="0" w:color="auto"/>
        <w:left w:val="none" w:sz="0" w:space="0" w:color="auto"/>
        <w:bottom w:val="none" w:sz="0" w:space="0" w:color="auto"/>
        <w:right w:val="none" w:sz="0" w:space="0" w:color="auto"/>
      </w:divBdr>
    </w:div>
    <w:div w:id="1851405007">
      <w:bodyDiv w:val="1"/>
      <w:marLeft w:val="0"/>
      <w:marRight w:val="0"/>
      <w:marTop w:val="0"/>
      <w:marBottom w:val="0"/>
      <w:divBdr>
        <w:top w:val="none" w:sz="0" w:space="0" w:color="auto"/>
        <w:left w:val="none" w:sz="0" w:space="0" w:color="auto"/>
        <w:bottom w:val="none" w:sz="0" w:space="0" w:color="auto"/>
        <w:right w:val="none" w:sz="0" w:space="0" w:color="auto"/>
      </w:divBdr>
    </w:div>
    <w:div w:id="1898592342">
      <w:bodyDiv w:val="1"/>
      <w:marLeft w:val="0"/>
      <w:marRight w:val="0"/>
      <w:marTop w:val="0"/>
      <w:marBottom w:val="0"/>
      <w:divBdr>
        <w:top w:val="none" w:sz="0" w:space="0" w:color="auto"/>
        <w:left w:val="none" w:sz="0" w:space="0" w:color="auto"/>
        <w:bottom w:val="none" w:sz="0" w:space="0" w:color="auto"/>
        <w:right w:val="none" w:sz="0" w:space="0" w:color="auto"/>
      </w:divBdr>
    </w:div>
    <w:div w:id="1921671399">
      <w:bodyDiv w:val="1"/>
      <w:marLeft w:val="0"/>
      <w:marRight w:val="0"/>
      <w:marTop w:val="0"/>
      <w:marBottom w:val="0"/>
      <w:divBdr>
        <w:top w:val="none" w:sz="0" w:space="0" w:color="auto"/>
        <w:left w:val="none" w:sz="0" w:space="0" w:color="auto"/>
        <w:bottom w:val="none" w:sz="0" w:space="0" w:color="auto"/>
        <w:right w:val="none" w:sz="0" w:space="0" w:color="auto"/>
      </w:divBdr>
      <w:divsChild>
        <w:div w:id="311568189">
          <w:marLeft w:val="0"/>
          <w:marRight w:val="0"/>
          <w:marTop w:val="0"/>
          <w:marBottom w:val="0"/>
          <w:divBdr>
            <w:top w:val="single" w:sz="2" w:space="18" w:color="E6E6E6"/>
            <w:left w:val="single" w:sz="2" w:space="18" w:color="E6E6E6"/>
            <w:bottom w:val="single" w:sz="2" w:space="1" w:color="E6E6E6"/>
            <w:right w:val="single" w:sz="2" w:space="18" w:color="E6E6E6"/>
          </w:divBdr>
        </w:div>
      </w:divsChild>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things.org/2021/08/23/reviewwordw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wall.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68</cp:revision>
  <dcterms:created xsi:type="dcterms:W3CDTF">2022-05-24T09:11:00Z</dcterms:created>
  <dcterms:modified xsi:type="dcterms:W3CDTF">2023-02-01T13:34:00Z</dcterms:modified>
</cp:coreProperties>
</file>