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18414" w14:textId="77777777" w:rsidR="00A00A90" w:rsidRDefault="00A00A90" w:rsidP="00A00A90"/>
    <w:tbl>
      <w:tblPr>
        <w:tblStyle w:val="TableGrid"/>
        <w:tblW w:w="9616" w:type="dxa"/>
        <w:tblLook w:val="04A0" w:firstRow="1" w:lastRow="0" w:firstColumn="1" w:lastColumn="0" w:noHBand="0" w:noVBand="1"/>
      </w:tblPr>
      <w:tblGrid>
        <w:gridCol w:w="9616"/>
      </w:tblGrid>
      <w:tr w:rsidR="00E60F0E" w14:paraId="044D779E" w14:textId="77777777" w:rsidTr="00BA6602">
        <w:trPr>
          <w:trHeight w:val="454"/>
        </w:trPr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3D8E5"/>
            <w:vAlign w:val="center"/>
          </w:tcPr>
          <w:p w14:paraId="51213057" w14:textId="1C8D8E34" w:rsidR="00E60F0E" w:rsidRPr="00F85EE9" w:rsidRDefault="00E60F0E" w:rsidP="00E60F0E">
            <w:pPr>
              <w:jc w:val="center"/>
              <w:rPr>
                <w:b/>
                <w:bCs/>
                <w:sz w:val="28"/>
                <w:szCs w:val="28"/>
              </w:rPr>
            </w:pPr>
            <w:r w:rsidRPr="00F85EE9">
              <w:rPr>
                <w:b/>
                <w:bCs/>
                <w:sz w:val="28"/>
                <w:szCs w:val="28"/>
              </w:rPr>
              <w:t>Safeguarding for Children and Vulnerable Adults</w:t>
            </w:r>
            <w:r w:rsidR="00BA6602">
              <w:rPr>
                <w:b/>
                <w:bCs/>
                <w:sz w:val="28"/>
                <w:szCs w:val="28"/>
              </w:rPr>
              <w:t xml:space="preserve"> within Learning </w:t>
            </w:r>
            <w:r w:rsidR="00D02F33">
              <w:rPr>
                <w:b/>
                <w:bCs/>
                <w:sz w:val="28"/>
                <w:szCs w:val="28"/>
              </w:rPr>
              <w:t>Environments</w:t>
            </w:r>
          </w:p>
          <w:p w14:paraId="01484FDA" w14:textId="77777777" w:rsidR="00E60F0E" w:rsidRPr="00A00A90" w:rsidRDefault="00E60F0E" w:rsidP="00E60F0E">
            <w:pPr>
              <w:jc w:val="center"/>
              <w:rPr>
                <w:b/>
                <w:bCs/>
              </w:rPr>
            </w:pPr>
          </w:p>
          <w:p w14:paraId="4E2C144B" w14:textId="77777777" w:rsidR="00E60F0E" w:rsidRPr="005B1B3E" w:rsidRDefault="00E60F0E" w:rsidP="00E60F0E">
            <w:pPr>
              <w:jc w:val="center"/>
              <w:rPr>
                <w:sz w:val="28"/>
                <w:szCs w:val="28"/>
              </w:rPr>
            </w:pPr>
            <w:r w:rsidRPr="005B1B3E">
              <w:rPr>
                <w:sz w:val="28"/>
                <w:szCs w:val="28"/>
              </w:rPr>
              <w:t>Staff Leaflet on Good and Poor Practice</w:t>
            </w:r>
          </w:p>
          <w:p w14:paraId="5E5880AE" w14:textId="77777777" w:rsidR="00E60F0E" w:rsidRPr="00A00A90" w:rsidRDefault="00E60F0E" w:rsidP="00AB5194">
            <w:pPr>
              <w:jc w:val="center"/>
              <w:rPr>
                <w:b/>
                <w:bCs/>
              </w:rPr>
            </w:pPr>
          </w:p>
        </w:tc>
      </w:tr>
      <w:tr w:rsidR="00A959C5" w14:paraId="671E6C08" w14:textId="77777777" w:rsidTr="00BA6602">
        <w:trPr>
          <w:trHeight w:val="454"/>
        </w:trPr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4D27B"/>
            <w:vAlign w:val="center"/>
          </w:tcPr>
          <w:p w14:paraId="46962E99" w14:textId="64429FC2" w:rsidR="00A959C5" w:rsidRPr="005B1B3E" w:rsidRDefault="00A959C5" w:rsidP="005B1B3E">
            <w:pPr>
              <w:jc w:val="center"/>
              <w:rPr>
                <w:b/>
                <w:bCs/>
                <w:sz w:val="44"/>
                <w:szCs w:val="44"/>
              </w:rPr>
            </w:pPr>
            <w:r w:rsidRPr="005B1B3E">
              <w:rPr>
                <w:b/>
                <w:bCs/>
                <w:sz w:val="44"/>
                <w:szCs w:val="44"/>
              </w:rPr>
              <w:t>DO:</w:t>
            </w:r>
          </w:p>
        </w:tc>
      </w:tr>
      <w:tr w:rsidR="00A959C5" w14:paraId="7CF2F547" w14:textId="77777777" w:rsidTr="00BA6602">
        <w:trPr>
          <w:trHeight w:val="10490"/>
        </w:trPr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AF23D3" w14:textId="5280951B" w:rsidR="00A959C5" w:rsidRPr="00BA6602" w:rsidRDefault="00A959C5" w:rsidP="00A00A9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A6602">
              <w:rPr>
                <w:sz w:val="24"/>
                <w:szCs w:val="24"/>
              </w:rPr>
              <w:t xml:space="preserve">Read and follow the </w:t>
            </w:r>
            <w:r w:rsidR="005B1B3E" w:rsidRPr="00BA6602">
              <w:rPr>
                <w:sz w:val="24"/>
                <w:szCs w:val="24"/>
              </w:rPr>
              <w:t>provider</w:t>
            </w:r>
            <w:r w:rsidRPr="00BA6602">
              <w:rPr>
                <w:sz w:val="24"/>
                <w:szCs w:val="24"/>
              </w:rPr>
              <w:t>s Safeguarding procedures</w:t>
            </w:r>
          </w:p>
          <w:p w14:paraId="3759A9B9" w14:textId="5639B2A8" w:rsidR="00A959C5" w:rsidRPr="00BA6602" w:rsidRDefault="00A959C5" w:rsidP="00A00A9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A6602">
              <w:rPr>
                <w:sz w:val="24"/>
                <w:szCs w:val="24"/>
              </w:rPr>
              <w:t xml:space="preserve">Report to the Manager any concerns about vulnerable </w:t>
            </w:r>
            <w:r w:rsidR="005B1B3E" w:rsidRPr="00BA6602">
              <w:rPr>
                <w:sz w:val="24"/>
                <w:szCs w:val="24"/>
              </w:rPr>
              <w:t>learner</w:t>
            </w:r>
            <w:r w:rsidRPr="00BA6602">
              <w:rPr>
                <w:sz w:val="24"/>
                <w:szCs w:val="24"/>
              </w:rPr>
              <w:t xml:space="preserve"> welfare/safety  </w:t>
            </w:r>
          </w:p>
          <w:p w14:paraId="29EA34AB" w14:textId="77777777" w:rsidR="00A959C5" w:rsidRPr="00BA6602" w:rsidRDefault="00A959C5" w:rsidP="00A00A9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A6602">
              <w:rPr>
                <w:sz w:val="24"/>
                <w:szCs w:val="24"/>
              </w:rPr>
              <w:t xml:space="preserve">Report to the Manager any concerns about the conduct of other staff/ volunteers/contractors      </w:t>
            </w:r>
          </w:p>
          <w:p w14:paraId="48EA54C0" w14:textId="1CBAFB28" w:rsidR="00A959C5" w:rsidRPr="00BA6602" w:rsidRDefault="00A959C5" w:rsidP="00A00A9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A6602">
              <w:rPr>
                <w:sz w:val="24"/>
                <w:szCs w:val="24"/>
              </w:rPr>
              <w:t>Record in writing all relevant incidents</w:t>
            </w:r>
          </w:p>
          <w:p w14:paraId="01474D8F" w14:textId="77777777" w:rsidR="00A959C5" w:rsidRPr="00BA6602" w:rsidRDefault="00A959C5" w:rsidP="00A00A9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A6602">
              <w:rPr>
                <w:sz w:val="24"/>
                <w:szCs w:val="24"/>
              </w:rPr>
              <w:t>Work in an open and transparent way</w:t>
            </w:r>
          </w:p>
          <w:p w14:paraId="33B57117" w14:textId="336849DE" w:rsidR="00A959C5" w:rsidRPr="00BA6602" w:rsidRDefault="00A959C5" w:rsidP="00A00A9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A6602">
              <w:rPr>
                <w:sz w:val="24"/>
                <w:szCs w:val="24"/>
              </w:rPr>
              <w:t xml:space="preserve">Discuss and report any incidents of concern or that might lead to concerns being raised about your conduct towards vulnerable </w:t>
            </w:r>
            <w:r w:rsidR="005B1B3E" w:rsidRPr="00BA6602">
              <w:rPr>
                <w:sz w:val="24"/>
                <w:szCs w:val="24"/>
              </w:rPr>
              <w:t>learners</w:t>
            </w:r>
          </w:p>
          <w:p w14:paraId="1C7DD714" w14:textId="1BD8A138" w:rsidR="00A959C5" w:rsidRPr="00BA6602" w:rsidRDefault="00A959C5" w:rsidP="00A00A9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A6602">
              <w:rPr>
                <w:sz w:val="24"/>
                <w:szCs w:val="24"/>
              </w:rPr>
              <w:t xml:space="preserve">Report to the Manager any incidents that suggest a </w:t>
            </w:r>
            <w:r w:rsidR="005B1B3E" w:rsidRPr="00BA6602">
              <w:rPr>
                <w:sz w:val="24"/>
                <w:szCs w:val="24"/>
              </w:rPr>
              <w:t>learner</w:t>
            </w:r>
            <w:r w:rsidRPr="00BA6602">
              <w:rPr>
                <w:sz w:val="24"/>
                <w:szCs w:val="24"/>
              </w:rPr>
              <w:t xml:space="preserve"> may be infatuated with you or taking an above normal interest in you</w:t>
            </w:r>
          </w:p>
          <w:p w14:paraId="0F3F446C" w14:textId="77777777" w:rsidR="00A959C5" w:rsidRPr="00BA6602" w:rsidRDefault="00A959C5" w:rsidP="00A00A9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A6602">
              <w:rPr>
                <w:sz w:val="24"/>
                <w:szCs w:val="24"/>
              </w:rPr>
              <w:t>Dress appropriately for your role</w:t>
            </w:r>
          </w:p>
          <w:p w14:paraId="1CA9EE5E" w14:textId="1A166C87" w:rsidR="00A959C5" w:rsidRPr="00BA6602" w:rsidRDefault="00A959C5" w:rsidP="00A00A9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A6602">
              <w:rPr>
                <w:sz w:val="24"/>
                <w:szCs w:val="24"/>
              </w:rPr>
              <w:t xml:space="preserve">Avoid unnecessary physical contact with </w:t>
            </w:r>
            <w:r w:rsidR="005B1B3E" w:rsidRPr="00BA6602">
              <w:rPr>
                <w:sz w:val="24"/>
                <w:szCs w:val="24"/>
              </w:rPr>
              <w:t>learners</w:t>
            </w:r>
          </w:p>
          <w:p w14:paraId="753FD424" w14:textId="77777777" w:rsidR="00A959C5" w:rsidRPr="00BA6602" w:rsidRDefault="00A959C5" w:rsidP="00A00A9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A6602">
              <w:rPr>
                <w:sz w:val="24"/>
                <w:szCs w:val="24"/>
              </w:rPr>
              <w:t>Ensure you understand the rules concerning physical restraint</w:t>
            </w:r>
          </w:p>
          <w:p w14:paraId="3E97C50C" w14:textId="3E29CBE5" w:rsidR="00A959C5" w:rsidRPr="00BA6602" w:rsidRDefault="00A959C5" w:rsidP="00A00A9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A6602">
              <w:rPr>
                <w:sz w:val="24"/>
                <w:szCs w:val="24"/>
              </w:rPr>
              <w:t xml:space="preserve">Where physical contact is essential for educational or safety reasons, gain </w:t>
            </w:r>
            <w:r w:rsidR="005B1B3E" w:rsidRPr="00BA6602">
              <w:rPr>
                <w:sz w:val="24"/>
                <w:szCs w:val="24"/>
              </w:rPr>
              <w:t>learner’s</w:t>
            </w:r>
            <w:r w:rsidRPr="00BA6602">
              <w:rPr>
                <w:sz w:val="24"/>
                <w:szCs w:val="24"/>
              </w:rPr>
              <w:t xml:space="preserve"> permission for that contact wherever possible</w:t>
            </w:r>
          </w:p>
          <w:p w14:paraId="633E0B8A" w14:textId="77777777" w:rsidR="00A959C5" w:rsidRPr="00BA6602" w:rsidRDefault="00A959C5" w:rsidP="00A00A9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A6602">
              <w:rPr>
                <w:sz w:val="24"/>
                <w:szCs w:val="24"/>
              </w:rPr>
              <w:t>Use humour to defuse difficult situations</w:t>
            </w:r>
          </w:p>
          <w:p w14:paraId="59E56FF2" w14:textId="727E68D0" w:rsidR="00A959C5" w:rsidRPr="00BA6602" w:rsidRDefault="00A959C5" w:rsidP="00A00A9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A6602">
              <w:rPr>
                <w:sz w:val="24"/>
                <w:szCs w:val="24"/>
              </w:rPr>
              <w:t xml:space="preserve">Avoid working in one-to-one situations with vulnerable </w:t>
            </w:r>
            <w:r w:rsidR="005B1B3E" w:rsidRPr="00BA6602">
              <w:rPr>
                <w:sz w:val="24"/>
                <w:szCs w:val="24"/>
              </w:rPr>
              <w:t>learner</w:t>
            </w:r>
            <w:r w:rsidRPr="00BA6602">
              <w:rPr>
                <w:sz w:val="24"/>
                <w:szCs w:val="24"/>
              </w:rPr>
              <w:t xml:space="preserve"> where possible, except where this is explicitly part of your role</w:t>
            </w:r>
          </w:p>
          <w:p w14:paraId="02BBE17D" w14:textId="3DA5350D" w:rsidR="00A959C5" w:rsidRPr="00BA6602" w:rsidRDefault="00A959C5" w:rsidP="00A00A9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A6602">
              <w:rPr>
                <w:sz w:val="24"/>
                <w:szCs w:val="24"/>
              </w:rPr>
              <w:t xml:space="preserve">If working in a one to one situation with vulnerable </w:t>
            </w:r>
            <w:r w:rsidR="00BA6602" w:rsidRPr="00BA6602">
              <w:rPr>
                <w:sz w:val="24"/>
                <w:szCs w:val="24"/>
              </w:rPr>
              <w:t>learner</w:t>
            </w:r>
            <w:r w:rsidR="00BA6602">
              <w:rPr>
                <w:sz w:val="24"/>
                <w:szCs w:val="24"/>
              </w:rPr>
              <w:t>s,</w:t>
            </w:r>
            <w:r w:rsidRPr="00BA6602">
              <w:rPr>
                <w:sz w:val="24"/>
                <w:szCs w:val="24"/>
              </w:rPr>
              <w:t xml:space="preserve"> ensure that you are within sight of another adult – e.g. by having a door open/being behind a glass partition/working in one corner of a room whilst another adult is operating elsewhere in the room</w:t>
            </w:r>
          </w:p>
          <w:p w14:paraId="16720FC2" w14:textId="259E826D" w:rsidR="00A959C5" w:rsidRPr="00BA6602" w:rsidRDefault="00A959C5" w:rsidP="00A00A9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A6602">
              <w:rPr>
                <w:sz w:val="24"/>
                <w:szCs w:val="24"/>
              </w:rPr>
              <w:t>Ensure Senior staff are aware of when and where you are holding a 1:1</w:t>
            </w:r>
          </w:p>
          <w:p w14:paraId="4D38A847" w14:textId="4CFE4D0A" w:rsidR="00A959C5" w:rsidRPr="00BA6602" w:rsidRDefault="00A959C5" w:rsidP="00A00A9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A6602">
              <w:rPr>
                <w:sz w:val="24"/>
                <w:szCs w:val="24"/>
              </w:rPr>
              <w:t xml:space="preserve">If you are unhappy about the venue arrangements, take this up with your </w:t>
            </w:r>
            <w:proofErr w:type="gramStart"/>
            <w:r w:rsidRPr="00BA6602">
              <w:rPr>
                <w:sz w:val="24"/>
                <w:szCs w:val="24"/>
              </w:rPr>
              <w:t>Manager</w:t>
            </w:r>
            <w:proofErr w:type="gramEnd"/>
            <w:r w:rsidRPr="00BA6602">
              <w:rPr>
                <w:sz w:val="24"/>
                <w:szCs w:val="24"/>
              </w:rPr>
              <w:t xml:space="preserve"> before entering into these</w:t>
            </w:r>
          </w:p>
          <w:p w14:paraId="11DAE75A" w14:textId="45D4A86D" w:rsidR="00A959C5" w:rsidRPr="00BA6602" w:rsidRDefault="00A959C5" w:rsidP="00A00A9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A6602">
              <w:rPr>
                <w:sz w:val="24"/>
                <w:szCs w:val="24"/>
              </w:rPr>
              <w:t xml:space="preserve">Be careful about recording images of </w:t>
            </w:r>
            <w:r w:rsidR="005B1B3E" w:rsidRPr="00BA6602">
              <w:rPr>
                <w:sz w:val="24"/>
                <w:szCs w:val="24"/>
              </w:rPr>
              <w:t>learners</w:t>
            </w:r>
            <w:r w:rsidRPr="00BA6602">
              <w:rPr>
                <w:sz w:val="24"/>
                <w:szCs w:val="24"/>
              </w:rPr>
              <w:t xml:space="preserve"> and do this only when it is an approved activity and in line with </w:t>
            </w:r>
            <w:r w:rsidR="005B1B3E" w:rsidRPr="00BA6602">
              <w:rPr>
                <w:sz w:val="24"/>
                <w:szCs w:val="24"/>
              </w:rPr>
              <w:t>provider</w:t>
            </w:r>
            <w:r w:rsidRPr="00BA6602">
              <w:rPr>
                <w:sz w:val="24"/>
                <w:szCs w:val="24"/>
              </w:rPr>
              <w:t xml:space="preserve"> procedures</w:t>
            </w:r>
          </w:p>
          <w:p w14:paraId="112857FF" w14:textId="77777777" w:rsidR="00A959C5" w:rsidRPr="00BA6602" w:rsidRDefault="00A959C5" w:rsidP="00A00A9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A6602">
              <w:rPr>
                <w:sz w:val="24"/>
                <w:szCs w:val="24"/>
              </w:rPr>
              <w:t>Contact your professional association or trade Union if you are the subject of concerns or allegations of a child or vulnerable adult protection nature</w:t>
            </w:r>
          </w:p>
          <w:p w14:paraId="3F4427EF" w14:textId="7D84A1DD" w:rsidR="00A959C5" w:rsidRPr="00BA6602" w:rsidRDefault="00A959C5" w:rsidP="00A00A9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A6602">
              <w:rPr>
                <w:sz w:val="24"/>
                <w:szCs w:val="24"/>
              </w:rPr>
              <w:t xml:space="preserve">Fully co-operate with any investigation into </w:t>
            </w:r>
            <w:r w:rsidR="005B1B3E" w:rsidRPr="00BA6602">
              <w:rPr>
                <w:sz w:val="24"/>
                <w:szCs w:val="24"/>
              </w:rPr>
              <w:t xml:space="preserve">learner </w:t>
            </w:r>
            <w:r w:rsidRPr="00BA6602">
              <w:rPr>
                <w:sz w:val="24"/>
                <w:szCs w:val="24"/>
              </w:rPr>
              <w:t xml:space="preserve">protection issues in the department.  Listen to </w:t>
            </w:r>
            <w:r w:rsidR="005B1B3E" w:rsidRPr="00BA6602">
              <w:rPr>
                <w:sz w:val="24"/>
                <w:szCs w:val="24"/>
              </w:rPr>
              <w:t xml:space="preserve">learners </w:t>
            </w:r>
            <w:r w:rsidRPr="00BA6602">
              <w:rPr>
                <w:sz w:val="24"/>
                <w:szCs w:val="24"/>
              </w:rPr>
              <w:t xml:space="preserve">when they express concern (rumours) about staff which might appear to be just, and check facts v fiction </w:t>
            </w:r>
          </w:p>
          <w:p w14:paraId="76B73F9F" w14:textId="77777777" w:rsidR="00A959C5" w:rsidRDefault="00A959C5" w:rsidP="00A00A90">
            <w:pPr>
              <w:jc w:val="center"/>
            </w:pPr>
          </w:p>
        </w:tc>
      </w:tr>
      <w:tr w:rsidR="00A959C5" w14:paraId="2379BE78" w14:textId="77777777" w:rsidTr="00BA6602"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BDDA"/>
          </w:tcPr>
          <w:p w14:paraId="351FD308" w14:textId="64D04C4E" w:rsidR="00A959C5" w:rsidRPr="005B1B3E" w:rsidRDefault="00A959C5" w:rsidP="005B1B3E">
            <w:pPr>
              <w:jc w:val="center"/>
              <w:rPr>
                <w:b/>
                <w:bCs/>
                <w:sz w:val="44"/>
                <w:szCs w:val="44"/>
              </w:rPr>
            </w:pPr>
            <w:r w:rsidRPr="005B1B3E">
              <w:rPr>
                <w:b/>
                <w:bCs/>
                <w:sz w:val="44"/>
                <w:szCs w:val="44"/>
              </w:rPr>
              <w:lastRenderedPageBreak/>
              <w:t>DON’T:</w:t>
            </w:r>
          </w:p>
        </w:tc>
      </w:tr>
      <w:tr w:rsidR="00A959C5" w14:paraId="0F8719F4" w14:textId="77777777" w:rsidTr="00BA6602"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EF1117" w14:textId="77777777" w:rsidR="00A959C5" w:rsidRPr="00BA6602" w:rsidRDefault="00A959C5" w:rsidP="00A959C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A6602">
              <w:rPr>
                <w:sz w:val="24"/>
                <w:szCs w:val="24"/>
              </w:rPr>
              <w:t>Take any action that would lead a reasonable person to question your motivation and/or intentions</w:t>
            </w:r>
          </w:p>
          <w:p w14:paraId="396F7C91" w14:textId="5D13035F" w:rsidR="00A959C5" w:rsidRPr="00BA6602" w:rsidRDefault="00A959C5" w:rsidP="00A959C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A6602">
              <w:rPr>
                <w:sz w:val="24"/>
                <w:szCs w:val="24"/>
              </w:rPr>
              <w:t xml:space="preserve">Misuse in any way your position of power and influence over </w:t>
            </w:r>
            <w:r w:rsidR="005B1B3E" w:rsidRPr="00BA6602">
              <w:rPr>
                <w:sz w:val="24"/>
                <w:szCs w:val="24"/>
              </w:rPr>
              <w:t>learner’s</w:t>
            </w:r>
          </w:p>
          <w:p w14:paraId="050A9F05" w14:textId="6C66D6B8" w:rsidR="00A959C5" w:rsidRPr="00BA6602" w:rsidRDefault="00A959C5" w:rsidP="00A959C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A6602">
              <w:rPr>
                <w:sz w:val="24"/>
                <w:szCs w:val="24"/>
              </w:rPr>
              <w:t xml:space="preserve">Use any confidential information about a </w:t>
            </w:r>
            <w:r w:rsidR="005B1B3E" w:rsidRPr="00BA6602">
              <w:rPr>
                <w:sz w:val="24"/>
                <w:szCs w:val="24"/>
              </w:rPr>
              <w:t xml:space="preserve">learner </w:t>
            </w:r>
            <w:r w:rsidRPr="00BA6602">
              <w:rPr>
                <w:sz w:val="24"/>
                <w:szCs w:val="24"/>
              </w:rPr>
              <w:t xml:space="preserve">to intimidate, humiliate or embarrass </w:t>
            </w:r>
            <w:r w:rsidR="005B1B3E" w:rsidRPr="00BA6602">
              <w:rPr>
                <w:sz w:val="24"/>
                <w:szCs w:val="24"/>
              </w:rPr>
              <w:t>them</w:t>
            </w:r>
          </w:p>
          <w:p w14:paraId="03833C37" w14:textId="7C6F798B" w:rsidR="00A959C5" w:rsidRPr="00BA6602" w:rsidRDefault="00A959C5" w:rsidP="00A959C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A6602">
              <w:rPr>
                <w:sz w:val="24"/>
                <w:szCs w:val="24"/>
              </w:rPr>
              <w:t xml:space="preserve">Engage in activities out of the </w:t>
            </w:r>
            <w:r w:rsidR="005B1B3E" w:rsidRPr="00BA6602">
              <w:rPr>
                <w:sz w:val="24"/>
                <w:szCs w:val="24"/>
              </w:rPr>
              <w:t>provision</w:t>
            </w:r>
            <w:r w:rsidRPr="00BA6602">
              <w:rPr>
                <w:sz w:val="24"/>
                <w:szCs w:val="24"/>
              </w:rPr>
              <w:t xml:space="preserve"> that might compromise your position within </w:t>
            </w:r>
            <w:r w:rsidR="005B1B3E" w:rsidRPr="00BA6602">
              <w:rPr>
                <w:sz w:val="24"/>
                <w:szCs w:val="24"/>
              </w:rPr>
              <w:t>the provision</w:t>
            </w:r>
          </w:p>
          <w:p w14:paraId="5CA9C2B3" w14:textId="33AACF1F" w:rsidR="00A959C5" w:rsidRPr="00BA6602" w:rsidRDefault="00A959C5" w:rsidP="00A959C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A6602">
              <w:rPr>
                <w:sz w:val="24"/>
                <w:szCs w:val="24"/>
              </w:rPr>
              <w:t xml:space="preserve">Establish or seek to establish social contact with </w:t>
            </w:r>
            <w:r w:rsidR="005B1B3E" w:rsidRPr="00BA6602">
              <w:rPr>
                <w:sz w:val="24"/>
                <w:szCs w:val="24"/>
              </w:rPr>
              <w:t>learners</w:t>
            </w:r>
            <w:r w:rsidRPr="00BA6602">
              <w:rPr>
                <w:sz w:val="24"/>
                <w:szCs w:val="24"/>
              </w:rPr>
              <w:t xml:space="preserve"> outside of the</w:t>
            </w:r>
            <w:r w:rsidR="005B1B3E" w:rsidRPr="00BA6602">
              <w:rPr>
                <w:sz w:val="24"/>
                <w:szCs w:val="24"/>
              </w:rPr>
              <w:t xml:space="preserve"> course</w:t>
            </w:r>
          </w:p>
          <w:p w14:paraId="779F3A1F" w14:textId="1B81C207" w:rsidR="00A959C5" w:rsidRPr="00BA6602" w:rsidRDefault="00A959C5" w:rsidP="00A959C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A6602">
              <w:rPr>
                <w:sz w:val="24"/>
                <w:szCs w:val="24"/>
              </w:rPr>
              <w:t xml:space="preserve">Accept regular gifts from </w:t>
            </w:r>
            <w:r w:rsidR="005B1B3E" w:rsidRPr="00BA6602">
              <w:rPr>
                <w:sz w:val="24"/>
                <w:szCs w:val="24"/>
              </w:rPr>
              <w:t xml:space="preserve">learners </w:t>
            </w:r>
          </w:p>
          <w:p w14:paraId="3285A316" w14:textId="2BCEA09D" w:rsidR="00A959C5" w:rsidRPr="00BA6602" w:rsidRDefault="00A959C5" w:rsidP="00A959C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A6602">
              <w:rPr>
                <w:sz w:val="24"/>
                <w:szCs w:val="24"/>
              </w:rPr>
              <w:t xml:space="preserve">Give personal gifts to </w:t>
            </w:r>
            <w:r w:rsidR="005B1B3E" w:rsidRPr="00BA6602">
              <w:rPr>
                <w:sz w:val="24"/>
                <w:szCs w:val="24"/>
              </w:rPr>
              <w:t>learners</w:t>
            </w:r>
          </w:p>
          <w:p w14:paraId="4BCE4527" w14:textId="029A35A7" w:rsidR="00A959C5" w:rsidRPr="00BA6602" w:rsidRDefault="00A959C5" w:rsidP="00A959C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A6602">
              <w:rPr>
                <w:sz w:val="24"/>
                <w:szCs w:val="24"/>
              </w:rPr>
              <w:t xml:space="preserve">Communicate with </w:t>
            </w:r>
            <w:r w:rsidR="005B1B3E" w:rsidRPr="00BA6602">
              <w:rPr>
                <w:sz w:val="24"/>
                <w:szCs w:val="24"/>
              </w:rPr>
              <w:t>learners</w:t>
            </w:r>
            <w:r w:rsidRPr="00BA6602">
              <w:rPr>
                <w:sz w:val="24"/>
                <w:szCs w:val="24"/>
              </w:rPr>
              <w:t xml:space="preserve"> in inappropriate ways, including personal e-mails and mobile telephones</w:t>
            </w:r>
          </w:p>
          <w:p w14:paraId="433FD1EB" w14:textId="203D513E" w:rsidR="00A959C5" w:rsidRPr="00BA6602" w:rsidRDefault="00A959C5" w:rsidP="00A959C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A6602">
              <w:rPr>
                <w:sz w:val="24"/>
                <w:szCs w:val="24"/>
              </w:rPr>
              <w:t xml:space="preserve">Pass your home address, phone number, e-mail address or other personal details to </w:t>
            </w:r>
            <w:r w:rsidR="005B1B3E" w:rsidRPr="00BA6602">
              <w:rPr>
                <w:sz w:val="24"/>
                <w:szCs w:val="24"/>
              </w:rPr>
              <w:t xml:space="preserve">learners </w:t>
            </w:r>
          </w:p>
          <w:p w14:paraId="0264FBAB" w14:textId="77777777" w:rsidR="00A959C5" w:rsidRPr="00BA6602" w:rsidRDefault="00A959C5" w:rsidP="00A959C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A6602">
              <w:rPr>
                <w:sz w:val="24"/>
                <w:szCs w:val="24"/>
              </w:rPr>
              <w:t>Make physical contact secretive</w:t>
            </w:r>
          </w:p>
          <w:p w14:paraId="771773AF" w14:textId="3BCCA608" w:rsidR="00A959C5" w:rsidRPr="00BA6602" w:rsidRDefault="00A959C5" w:rsidP="00A959C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A6602">
              <w:rPr>
                <w:sz w:val="24"/>
                <w:szCs w:val="24"/>
              </w:rPr>
              <w:t xml:space="preserve">Arrange to meet with </w:t>
            </w:r>
            <w:r w:rsidR="005B1B3E" w:rsidRPr="00BA6602">
              <w:rPr>
                <w:sz w:val="24"/>
                <w:szCs w:val="24"/>
              </w:rPr>
              <w:t>learners</w:t>
            </w:r>
            <w:r w:rsidRPr="00BA6602">
              <w:rPr>
                <w:sz w:val="24"/>
                <w:szCs w:val="24"/>
              </w:rPr>
              <w:t xml:space="preserve"> in closed rooms without senior staff being made aware of this in advance</w:t>
            </w:r>
          </w:p>
          <w:p w14:paraId="59BDF2FE" w14:textId="77777777" w:rsidR="00A959C5" w:rsidRPr="00BA6602" w:rsidRDefault="00A959C5" w:rsidP="00A959C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A6602">
              <w:rPr>
                <w:sz w:val="24"/>
                <w:szCs w:val="24"/>
              </w:rPr>
              <w:t>Use physical punishment of any kind</w:t>
            </w:r>
          </w:p>
          <w:p w14:paraId="671FD2C3" w14:textId="581789FE" w:rsidR="00A959C5" w:rsidRPr="00BA6602" w:rsidRDefault="00A959C5" w:rsidP="00A959C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A6602">
              <w:rPr>
                <w:sz w:val="24"/>
                <w:szCs w:val="24"/>
              </w:rPr>
              <w:t xml:space="preserve">Confer special attention on one </w:t>
            </w:r>
            <w:r w:rsidR="005B1B3E" w:rsidRPr="00BA6602">
              <w:rPr>
                <w:sz w:val="24"/>
                <w:szCs w:val="24"/>
              </w:rPr>
              <w:t>learner</w:t>
            </w:r>
            <w:r w:rsidRPr="00BA6602">
              <w:rPr>
                <w:sz w:val="24"/>
                <w:szCs w:val="24"/>
              </w:rPr>
              <w:t xml:space="preserve"> unless this is part of an agreed plan or policy</w:t>
            </w:r>
          </w:p>
          <w:p w14:paraId="4AE57089" w14:textId="4BCA1EC1" w:rsidR="00A959C5" w:rsidRPr="00BA6602" w:rsidRDefault="00A959C5" w:rsidP="00A959C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A6602">
              <w:rPr>
                <w:sz w:val="24"/>
                <w:szCs w:val="24"/>
              </w:rPr>
              <w:t xml:space="preserve">Transport </w:t>
            </w:r>
            <w:r w:rsidR="005B1B3E" w:rsidRPr="00BA6602">
              <w:rPr>
                <w:sz w:val="24"/>
                <w:szCs w:val="24"/>
              </w:rPr>
              <w:t>learners in</w:t>
            </w:r>
            <w:r w:rsidRPr="00BA6602">
              <w:rPr>
                <w:sz w:val="24"/>
                <w:szCs w:val="24"/>
              </w:rPr>
              <w:t xml:space="preserve"> your own vehicle without prior management approval</w:t>
            </w:r>
          </w:p>
          <w:p w14:paraId="5F1B0E9C" w14:textId="4C650B9C" w:rsidR="00A959C5" w:rsidRPr="00BA6602" w:rsidRDefault="00A959C5" w:rsidP="00A959C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A6602">
              <w:rPr>
                <w:sz w:val="24"/>
                <w:szCs w:val="24"/>
              </w:rPr>
              <w:t xml:space="preserve">Take, publish or share images of </w:t>
            </w:r>
            <w:r w:rsidR="005B1B3E" w:rsidRPr="00BA6602">
              <w:rPr>
                <w:sz w:val="24"/>
                <w:szCs w:val="24"/>
              </w:rPr>
              <w:t>learner without</w:t>
            </w:r>
            <w:r w:rsidRPr="00BA6602">
              <w:rPr>
                <w:sz w:val="24"/>
                <w:szCs w:val="24"/>
              </w:rPr>
              <w:t xml:space="preserve"> permission</w:t>
            </w:r>
          </w:p>
          <w:p w14:paraId="2C0C6485" w14:textId="77777777" w:rsidR="00A959C5" w:rsidRPr="00BA6602" w:rsidRDefault="00A959C5" w:rsidP="00A959C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A6602">
              <w:rPr>
                <w:sz w:val="24"/>
                <w:szCs w:val="24"/>
              </w:rPr>
              <w:t>Access abuse images (sometimes referred to as child pornography) or other inappropriate material</w:t>
            </w:r>
          </w:p>
          <w:p w14:paraId="727900BB" w14:textId="63DCA2D0" w:rsidR="00A959C5" w:rsidRPr="00BA6602" w:rsidRDefault="00A959C5" w:rsidP="00A959C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A6602">
              <w:rPr>
                <w:sz w:val="24"/>
                <w:szCs w:val="24"/>
              </w:rPr>
              <w:t xml:space="preserve">Abuse your position of trust with </w:t>
            </w:r>
            <w:r w:rsidR="005B1B3E" w:rsidRPr="00BA6602">
              <w:rPr>
                <w:sz w:val="24"/>
                <w:szCs w:val="24"/>
              </w:rPr>
              <w:t>learners</w:t>
            </w:r>
          </w:p>
          <w:p w14:paraId="271DEB8A" w14:textId="77777777" w:rsidR="00A959C5" w:rsidRPr="00BA6602" w:rsidRDefault="00A959C5" w:rsidP="00A959C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A6602">
              <w:rPr>
                <w:sz w:val="24"/>
                <w:szCs w:val="24"/>
              </w:rPr>
              <w:t xml:space="preserve">Allow boundaries to be unsafe in informal settings   </w:t>
            </w:r>
          </w:p>
          <w:p w14:paraId="6C88F094" w14:textId="77777777" w:rsidR="00A959C5" w:rsidRPr="00A00A90" w:rsidRDefault="00A959C5" w:rsidP="00AD215A">
            <w:pPr>
              <w:pStyle w:val="ListParagraph"/>
            </w:pPr>
          </w:p>
        </w:tc>
      </w:tr>
    </w:tbl>
    <w:p w14:paraId="5735C46E" w14:textId="77777777" w:rsidR="00A00A90" w:rsidRDefault="00A00A90" w:rsidP="00A00A90"/>
    <w:p w14:paraId="38C09399" w14:textId="77777777" w:rsidR="00A00A90" w:rsidRDefault="00A00A90" w:rsidP="00A00A90"/>
    <w:sectPr w:rsidR="00A00A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384FB" w14:textId="77777777" w:rsidR="00D748B3" w:rsidRDefault="00D748B3" w:rsidP="00A00A90">
      <w:pPr>
        <w:spacing w:after="0" w:line="240" w:lineRule="auto"/>
      </w:pPr>
      <w:r>
        <w:separator/>
      </w:r>
    </w:p>
  </w:endnote>
  <w:endnote w:type="continuationSeparator" w:id="0">
    <w:p w14:paraId="03915EE0" w14:textId="77777777" w:rsidR="00D748B3" w:rsidRDefault="00D748B3" w:rsidP="00A00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7F910" w14:textId="77777777" w:rsidR="00B81DAD" w:rsidRDefault="00B81D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52942" w14:textId="37EFDD3D" w:rsidR="00A00A90" w:rsidRPr="00A00A90" w:rsidRDefault="00A00A90" w:rsidP="00A00A90">
    <w:pPr>
      <w:pStyle w:val="Footer"/>
      <w:jc w:val="right"/>
    </w:pPr>
    <w:r>
      <w:rPr>
        <w:noProof/>
      </w:rPr>
      <w:drawing>
        <wp:inline distT="0" distB="0" distL="0" distR="0" wp14:anchorId="08073279" wp14:editId="1728001C">
          <wp:extent cx="1344237" cy="381000"/>
          <wp:effectExtent l="0" t="0" r="889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253" cy="403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5A76F" w14:textId="77777777" w:rsidR="00B81DAD" w:rsidRDefault="00B81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C77C9" w14:textId="77777777" w:rsidR="00D748B3" w:rsidRDefault="00D748B3" w:rsidP="00A00A90">
      <w:pPr>
        <w:spacing w:after="0" w:line="240" w:lineRule="auto"/>
      </w:pPr>
      <w:r>
        <w:separator/>
      </w:r>
    </w:p>
  </w:footnote>
  <w:footnote w:type="continuationSeparator" w:id="0">
    <w:p w14:paraId="4BD48CB7" w14:textId="77777777" w:rsidR="00D748B3" w:rsidRDefault="00D748B3" w:rsidP="00A00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9BE73" w14:textId="77777777" w:rsidR="00B81DAD" w:rsidRDefault="00B81D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A7698" w14:textId="77777777" w:rsidR="00A00A90" w:rsidRDefault="00A00A90" w:rsidP="00A00A90">
    <w:pPr>
      <w:pStyle w:val="Header"/>
      <w:jc w:val="right"/>
    </w:pPr>
    <w:r>
      <w:rPr>
        <w:noProof/>
      </w:rPr>
      <w:drawing>
        <wp:inline distT="0" distB="0" distL="0" distR="0" wp14:anchorId="68700BD3" wp14:editId="5FC437B1">
          <wp:extent cx="857294" cy="375293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7294" cy="375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37452" w14:textId="77777777" w:rsidR="00B81DAD" w:rsidRDefault="00B81D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B2E21"/>
    <w:multiLevelType w:val="hybridMultilevel"/>
    <w:tmpl w:val="CED20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72819"/>
    <w:multiLevelType w:val="hybridMultilevel"/>
    <w:tmpl w:val="26FCE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517742">
    <w:abstractNumId w:val="1"/>
  </w:num>
  <w:num w:numId="2" w16cid:durableId="1793747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90"/>
    <w:rsid w:val="000333DB"/>
    <w:rsid w:val="000F7C1B"/>
    <w:rsid w:val="005B1B3E"/>
    <w:rsid w:val="00867BC8"/>
    <w:rsid w:val="008D2745"/>
    <w:rsid w:val="00A00A90"/>
    <w:rsid w:val="00A959C5"/>
    <w:rsid w:val="00AB5194"/>
    <w:rsid w:val="00AD215A"/>
    <w:rsid w:val="00B2678F"/>
    <w:rsid w:val="00B4008D"/>
    <w:rsid w:val="00B81DAD"/>
    <w:rsid w:val="00BA6602"/>
    <w:rsid w:val="00BD1F1F"/>
    <w:rsid w:val="00C731A5"/>
    <w:rsid w:val="00D02F33"/>
    <w:rsid w:val="00D748B3"/>
    <w:rsid w:val="00E60F0E"/>
    <w:rsid w:val="00F07732"/>
    <w:rsid w:val="00F114F0"/>
    <w:rsid w:val="00F8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823E6"/>
  <w15:chartTrackingRefBased/>
  <w15:docId w15:val="{AF0D0A07-FB94-4365-BE67-634CE3E7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0A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A90"/>
  </w:style>
  <w:style w:type="paragraph" w:styleId="Footer">
    <w:name w:val="footer"/>
    <w:basedOn w:val="Normal"/>
    <w:link w:val="FooterChar"/>
    <w:uiPriority w:val="99"/>
    <w:unhideWhenUsed/>
    <w:rsid w:val="00A00A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A90"/>
  </w:style>
  <w:style w:type="table" w:styleId="TableGrid">
    <w:name w:val="Table Grid"/>
    <w:basedOn w:val="TableNormal"/>
    <w:uiPriority w:val="39"/>
    <w:rsid w:val="00A00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0A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69A5F3CCDF314C985830AB85EB372A" ma:contentTypeVersion="13" ma:contentTypeDescription="Create a new document." ma:contentTypeScope="" ma:versionID="c7a2dc67f3b7ccf3fbd9b98ae2bafcc6">
  <xsd:schema xmlns:xsd="http://www.w3.org/2001/XMLSchema" xmlns:xs="http://www.w3.org/2001/XMLSchema" xmlns:p="http://schemas.microsoft.com/office/2006/metadata/properties" xmlns:ns3="cca2ca72-aeb3-408d-815e-f8af989503b1" xmlns:ns4="176ca1e0-fea0-444e-8274-bd5347aee320" targetNamespace="http://schemas.microsoft.com/office/2006/metadata/properties" ma:root="true" ma:fieldsID="0daaca19400be7523dcfab87630e81cd" ns3:_="" ns4:_="">
    <xsd:import namespace="cca2ca72-aeb3-408d-815e-f8af989503b1"/>
    <xsd:import namespace="176ca1e0-fea0-444e-8274-bd5347aee3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2ca72-aeb3-408d-815e-f8af98950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ca1e0-fea0-444e-8274-bd5347aee32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802E51-8C33-4D5C-A9B4-6D678DAB07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2ca72-aeb3-408d-815e-f8af989503b1"/>
    <ds:schemaRef ds:uri="176ca1e0-fea0-444e-8274-bd5347aee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7C48A5-228A-4A53-9BD7-CF20ED73F7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980BD-CF15-47E3-8931-960BE29650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Rhodes, Kevin</dc:creator>
  <cp:keywords/>
  <dc:description/>
  <cp:lastModifiedBy>Rhodes-Wood, Kevin</cp:lastModifiedBy>
  <cp:revision>3</cp:revision>
  <dcterms:created xsi:type="dcterms:W3CDTF">2020-02-11T12:45:00Z</dcterms:created>
  <dcterms:modified xsi:type="dcterms:W3CDTF">2024-11-07T11:39:00Z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0x010100B769A5F3CCDF314C985830AB85EB372A</vt:lpwstr>
  </property>
</Properties>
</file>